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E5A16" w14:textId="77777777" w:rsidR="00FC6A48" w:rsidRDefault="00FC6A48" w:rsidP="00FC6A48">
      <w:pPr>
        <w:spacing w:after="0" w:line="240" w:lineRule="auto"/>
        <w:jc w:val="center"/>
        <w:rPr>
          <w:rFonts w:ascii="Times New Roman" w:eastAsia="Times New Roman" w:hAnsi="Times New Roman" w:cs="Times New Roman"/>
          <w:b/>
          <w:bCs/>
          <w:color w:val="000000"/>
          <w:sz w:val="24"/>
          <w:szCs w:val="24"/>
        </w:rPr>
      </w:pPr>
    </w:p>
    <w:p w14:paraId="2AC2CAF2" w14:textId="77777777" w:rsidR="00FC6A48" w:rsidRDefault="00FC6A48" w:rsidP="00FC6A48">
      <w:pPr>
        <w:spacing w:after="0" w:line="240" w:lineRule="auto"/>
        <w:jc w:val="center"/>
        <w:rPr>
          <w:rFonts w:ascii="Times New Roman" w:eastAsia="Times New Roman" w:hAnsi="Times New Roman" w:cs="Times New Roman"/>
          <w:b/>
          <w:bCs/>
          <w:color w:val="000000"/>
          <w:sz w:val="24"/>
          <w:szCs w:val="24"/>
        </w:rPr>
      </w:pPr>
    </w:p>
    <w:p w14:paraId="0DF06E4C" w14:textId="77777777" w:rsidR="00FC6A48" w:rsidRDefault="00FC6A48" w:rsidP="00FC6A48">
      <w:pPr>
        <w:spacing w:after="0" w:line="240" w:lineRule="auto"/>
        <w:jc w:val="center"/>
        <w:rPr>
          <w:rFonts w:ascii="Times New Roman" w:eastAsia="Times New Roman" w:hAnsi="Times New Roman" w:cs="Times New Roman"/>
          <w:b/>
          <w:bCs/>
          <w:color w:val="000000"/>
          <w:sz w:val="24"/>
          <w:szCs w:val="24"/>
        </w:rPr>
      </w:pPr>
    </w:p>
    <w:p w14:paraId="5BC41EEB" w14:textId="77777777" w:rsidR="003964CF" w:rsidRPr="00BF5F75" w:rsidRDefault="003964CF" w:rsidP="00FC6A48">
      <w:pPr>
        <w:spacing w:after="0" w:line="240" w:lineRule="auto"/>
        <w:jc w:val="center"/>
        <w:rPr>
          <w:rFonts w:ascii="Times New Roman" w:eastAsia="Times New Roman" w:hAnsi="Times New Roman" w:cs="Times New Roman"/>
          <w:b/>
          <w:sz w:val="24"/>
          <w:szCs w:val="24"/>
        </w:rPr>
      </w:pPr>
      <w:r w:rsidRPr="00BF5F75">
        <w:rPr>
          <w:rFonts w:ascii="Times New Roman" w:eastAsia="Times New Roman" w:hAnsi="Times New Roman" w:cs="Times New Roman"/>
          <w:b/>
          <w:bCs/>
          <w:color w:val="000000"/>
          <w:sz w:val="24"/>
          <w:szCs w:val="24"/>
        </w:rPr>
        <w:t xml:space="preserve">TURNING POINTS IN A WOMAN’S PATH TO LEADERSHIP: </w:t>
      </w:r>
    </w:p>
    <w:p w14:paraId="0DE2F7E3" w14:textId="77777777" w:rsidR="003964CF" w:rsidRPr="00BF5F75" w:rsidRDefault="003964CF" w:rsidP="00FC6A48">
      <w:pPr>
        <w:spacing w:after="0" w:line="240" w:lineRule="auto"/>
        <w:jc w:val="center"/>
        <w:rPr>
          <w:rFonts w:ascii="Times New Roman" w:eastAsia="Times New Roman" w:hAnsi="Times New Roman" w:cs="Times New Roman"/>
          <w:b/>
          <w:sz w:val="24"/>
          <w:szCs w:val="24"/>
        </w:rPr>
      </w:pPr>
      <w:r w:rsidRPr="00BF5F75">
        <w:rPr>
          <w:rFonts w:ascii="Times New Roman" w:eastAsia="Times New Roman" w:hAnsi="Times New Roman" w:cs="Times New Roman"/>
          <w:b/>
          <w:bCs/>
          <w:color w:val="000000"/>
          <w:sz w:val="24"/>
          <w:szCs w:val="24"/>
        </w:rPr>
        <w:t>A RESEARCH COMPENDIUM</w:t>
      </w:r>
    </w:p>
    <w:p w14:paraId="574C8320" w14:textId="77777777" w:rsidR="003964CF" w:rsidRPr="00BF5F75" w:rsidRDefault="003964CF" w:rsidP="00FC6A48">
      <w:pPr>
        <w:spacing w:after="0" w:line="480" w:lineRule="auto"/>
        <w:rPr>
          <w:rFonts w:ascii="Times New Roman" w:eastAsia="Times New Roman" w:hAnsi="Times New Roman" w:cs="Times New Roman"/>
          <w:sz w:val="24"/>
          <w:szCs w:val="24"/>
        </w:rPr>
      </w:pPr>
    </w:p>
    <w:p w14:paraId="2D4F3D4A" w14:textId="77777777" w:rsidR="003964CF" w:rsidRPr="00BF5F75" w:rsidRDefault="00771103" w:rsidP="00FC6A48">
      <w:pPr>
        <w:spacing w:after="0" w:line="480" w:lineRule="auto"/>
        <w:rPr>
          <w:rFonts w:ascii="Times New Roman" w:eastAsia="Times New Roman" w:hAnsi="Times New Roman" w:cs="Times New Roman"/>
          <w:sz w:val="24"/>
          <w:szCs w:val="24"/>
        </w:rPr>
      </w:pPr>
      <w:r w:rsidRPr="00BF5F75">
        <w:rPr>
          <w:rFonts w:ascii="Times New Roman" w:hAnsi="Times New Roman" w:cs="Times New Roman"/>
          <w:noProof/>
        </w:rPr>
        <w:drawing>
          <wp:inline distT="0" distB="0" distL="0" distR="0" wp14:anchorId="37F979F5" wp14:editId="78C87CC6">
            <wp:extent cx="5943600" cy="1791073"/>
            <wp:effectExtent l="0" t="0" r="0" b="0"/>
            <wp:docPr id="8" name="Picture 8" descr="Displaying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Tit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91073"/>
                    </a:xfrm>
                    <a:prstGeom prst="rect">
                      <a:avLst/>
                    </a:prstGeom>
                    <a:noFill/>
                    <a:ln>
                      <a:noFill/>
                    </a:ln>
                  </pic:spPr>
                </pic:pic>
              </a:graphicData>
            </a:graphic>
          </wp:inline>
        </w:drawing>
      </w:r>
    </w:p>
    <w:p w14:paraId="53EF117B" w14:textId="77777777" w:rsidR="003964CF" w:rsidRPr="00BF5F75" w:rsidRDefault="003964CF" w:rsidP="00FC6A48">
      <w:pPr>
        <w:spacing w:after="0" w:line="480" w:lineRule="auto"/>
        <w:rPr>
          <w:rFonts w:ascii="Times New Roman" w:eastAsia="Times New Roman" w:hAnsi="Times New Roman" w:cs="Times New Roman"/>
          <w:sz w:val="24"/>
          <w:szCs w:val="24"/>
        </w:rPr>
      </w:pPr>
    </w:p>
    <w:p w14:paraId="157E6E1C" w14:textId="77777777" w:rsidR="003964CF" w:rsidRPr="00BF5F75" w:rsidRDefault="003964CF"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Lisa Harper, Meagan Darrow &amp; Meghan Sullivan</w:t>
      </w:r>
    </w:p>
    <w:p w14:paraId="2E52D428" w14:textId="77777777" w:rsidR="003964CF" w:rsidRPr="00BF5F75" w:rsidRDefault="003964CF"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Analytical Techniques for Public Service II</w:t>
      </w:r>
    </w:p>
    <w:p w14:paraId="3AA1CDE9" w14:textId="77777777" w:rsidR="003964CF" w:rsidRPr="00BF5F75" w:rsidRDefault="003964CF"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Marc Baldwin</w:t>
      </w:r>
    </w:p>
    <w:p w14:paraId="6C653324" w14:textId="77777777" w:rsidR="003964CF" w:rsidRPr="00BF5F75" w:rsidRDefault="003964CF"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The Evergreen State College</w:t>
      </w:r>
    </w:p>
    <w:p w14:paraId="0167E192" w14:textId="77777777" w:rsidR="003964CF" w:rsidRPr="00BF5F75" w:rsidRDefault="003964CF"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w:t>
      </w:r>
      <w:r w:rsidR="008D33B0" w:rsidRPr="00BF5F75">
        <w:rPr>
          <w:rFonts w:ascii="Times New Roman" w:eastAsia="Times New Roman" w:hAnsi="Times New Roman" w:cs="Times New Roman"/>
          <w:color w:val="000000"/>
          <w:sz w:val="24"/>
          <w:szCs w:val="24"/>
        </w:rPr>
        <w:t>arch 17</w:t>
      </w:r>
      <w:r w:rsidRPr="00BF5F75">
        <w:rPr>
          <w:rFonts w:ascii="Times New Roman" w:eastAsia="Times New Roman" w:hAnsi="Times New Roman" w:cs="Times New Roman"/>
          <w:color w:val="000000"/>
          <w:sz w:val="24"/>
          <w:szCs w:val="24"/>
        </w:rPr>
        <w:t>, 2014</w:t>
      </w:r>
    </w:p>
    <w:p w14:paraId="09454A53" w14:textId="77777777" w:rsidR="003964CF" w:rsidRPr="00BF5F75" w:rsidRDefault="003964CF" w:rsidP="00FC6A48">
      <w:pPr>
        <w:spacing w:after="0"/>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type="page"/>
      </w:r>
    </w:p>
    <w:sdt>
      <w:sdtPr>
        <w:rPr>
          <w:rFonts w:asciiTheme="minorHAnsi" w:hAnsiTheme="minorHAnsi" w:cstheme="minorBidi"/>
          <w:b w:val="0"/>
          <w:color w:val="auto"/>
          <w:sz w:val="22"/>
          <w:szCs w:val="22"/>
        </w:rPr>
        <w:id w:val="17978476"/>
        <w:docPartObj>
          <w:docPartGallery w:val="Table of Contents"/>
          <w:docPartUnique/>
        </w:docPartObj>
      </w:sdtPr>
      <w:sdtEndPr>
        <w:rPr>
          <w:bCs/>
          <w:noProof/>
        </w:rPr>
      </w:sdtEndPr>
      <w:sdtContent>
        <w:p w14:paraId="4241130B" w14:textId="77777777" w:rsidR="00BF5F75" w:rsidRPr="00BF5F75" w:rsidRDefault="00BF5F75" w:rsidP="00FC6A48">
          <w:pPr>
            <w:pStyle w:val="TOCHeading"/>
          </w:pPr>
          <w:r w:rsidRPr="00BF5F75">
            <w:t>Table of Contents</w:t>
          </w:r>
        </w:p>
        <w:p w14:paraId="55845783" w14:textId="77777777" w:rsidR="00BF5F75" w:rsidRDefault="00BF5F75" w:rsidP="00FC6A48">
          <w:pPr>
            <w:pStyle w:val="TOC1"/>
            <w:rPr>
              <w:rFonts w:eastAsiaTheme="minorEastAsia"/>
              <w:noProof/>
              <w:lang w:eastAsia="ja-JP"/>
            </w:rPr>
          </w:pPr>
          <w:r w:rsidRPr="00BF5F75">
            <w:rPr>
              <w:rFonts w:ascii="Times New Roman" w:hAnsi="Times New Roman" w:cs="Times New Roman"/>
            </w:rPr>
            <w:fldChar w:fldCharType="begin"/>
          </w:r>
          <w:r w:rsidRPr="00BF5F75">
            <w:rPr>
              <w:rFonts w:ascii="Times New Roman" w:hAnsi="Times New Roman" w:cs="Times New Roman"/>
            </w:rPr>
            <w:instrText xml:space="preserve"> TOC \o "1-3" \h \z \u </w:instrText>
          </w:r>
          <w:r w:rsidRPr="00BF5F75">
            <w:rPr>
              <w:rFonts w:ascii="Times New Roman" w:hAnsi="Times New Roman" w:cs="Times New Roman"/>
            </w:rPr>
            <w:fldChar w:fldCharType="separate"/>
          </w:r>
          <w:r>
            <w:rPr>
              <w:noProof/>
            </w:rPr>
            <w:t>Abstract</w:t>
          </w:r>
          <w:r>
            <w:rPr>
              <w:noProof/>
            </w:rPr>
            <w:tab/>
          </w:r>
          <w:r>
            <w:rPr>
              <w:noProof/>
            </w:rPr>
            <w:fldChar w:fldCharType="begin"/>
          </w:r>
          <w:r>
            <w:rPr>
              <w:noProof/>
            </w:rPr>
            <w:instrText xml:space="preserve"> PAGEREF _Toc256281462 \h </w:instrText>
          </w:r>
          <w:r>
            <w:rPr>
              <w:noProof/>
            </w:rPr>
          </w:r>
          <w:r>
            <w:rPr>
              <w:noProof/>
            </w:rPr>
            <w:fldChar w:fldCharType="separate"/>
          </w:r>
          <w:r w:rsidR="00D56047">
            <w:rPr>
              <w:noProof/>
            </w:rPr>
            <w:t>3</w:t>
          </w:r>
          <w:r>
            <w:rPr>
              <w:noProof/>
            </w:rPr>
            <w:fldChar w:fldCharType="end"/>
          </w:r>
        </w:p>
        <w:p w14:paraId="511E1BE6" w14:textId="77777777" w:rsidR="00BF5F75" w:rsidRDefault="00BF5F75" w:rsidP="00FC6A48">
          <w:pPr>
            <w:pStyle w:val="TOC1"/>
            <w:rPr>
              <w:rFonts w:eastAsiaTheme="minorEastAsia"/>
              <w:noProof/>
              <w:lang w:eastAsia="ja-JP"/>
            </w:rPr>
          </w:pPr>
          <w:r>
            <w:rPr>
              <w:noProof/>
            </w:rPr>
            <w:t>List of Tables/Figures</w:t>
          </w:r>
          <w:r>
            <w:rPr>
              <w:noProof/>
            </w:rPr>
            <w:tab/>
          </w:r>
          <w:r>
            <w:rPr>
              <w:noProof/>
            </w:rPr>
            <w:fldChar w:fldCharType="begin"/>
          </w:r>
          <w:r>
            <w:rPr>
              <w:noProof/>
            </w:rPr>
            <w:instrText xml:space="preserve"> PAGEREF _Toc256281463 \h </w:instrText>
          </w:r>
          <w:r>
            <w:rPr>
              <w:noProof/>
            </w:rPr>
          </w:r>
          <w:r>
            <w:rPr>
              <w:noProof/>
            </w:rPr>
            <w:fldChar w:fldCharType="separate"/>
          </w:r>
          <w:r w:rsidR="00D56047">
            <w:rPr>
              <w:noProof/>
            </w:rPr>
            <w:t>4</w:t>
          </w:r>
          <w:r>
            <w:rPr>
              <w:noProof/>
            </w:rPr>
            <w:fldChar w:fldCharType="end"/>
          </w:r>
        </w:p>
        <w:p w14:paraId="0B212232" w14:textId="77777777" w:rsidR="00BF5F75" w:rsidRDefault="00BF5F75" w:rsidP="00FC6A48">
          <w:pPr>
            <w:pStyle w:val="TOC1"/>
            <w:rPr>
              <w:rFonts w:eastAsiaTheme="minorEastAsia"/>
              <w:noProof/>
              <w:lang w:eastAsia="ja-JP"/>
            </w:rPr>
          </w:pPr>
          <w:r>
            <w:rPr>
              <w:noProof/>
            </w:rPr>
            <w:t>Introduction</w:t>
          </w:r>
          <w:r>
            <w:rPr>
              <w:noProof/>
            </w:rPr>
            <w:tab/>
          </w:r>
          <w:r>
            <w:rPr>
              <w:noProof/>
            </w:rPr>
            <w:fldChar w:fldCharType="begin"/>
          </w:r>
          <w:r>
            <w:rPr>
              <w:noProof/>
            </w:rPr>
            <w:instrText xml:space="preserve"> PAGEREF _Toc256281464 \h </w:instrText>
          </w:r>
          <w:r>
            <w:rPr>
              <w:noProof/>
            </w:rPr>
          </w:r>
          <w:r>
            <w:rPr>
              <w:noProof/>
            </w:rPr>
            <w:fldChar w:fldCharType="separate"/>
          </w:r>
          <w:r w:rsidR="00D56047">
            <w:rPr>
              <w:noProof/>
            </w:rPr>
            <w:t>5</w:t>
          </w:r>
          <w:r>
            <w:rPr>
              <w:noProof/>
            </w:rPr>
            <w:fldChar w:fldCharType="end"/>
          </w:r>
        </w:p>
        <w:p w14:paraId="11299143" w14:textId="77777777" w:rsidR="00BF5F75" w:rsidRDefault="00BF5F75" w:rsidP="00FC6A48">
          <w:pPr>
            <w:pStyle w:val="TOC1"/>
            <w:rPr>
              <w:rFonts w:eastAsiaTheme="minorEastAsia"/>
              <w:noProof/>
              <w:lang w:eastAsia="ja-JP"/>
            </w:rPr>
          </w:pPr>
          <w:r>
            <w:rPr>
              <w:noProof/>
            </w:rPr>
            <w:t>Theories on Barriers to Women in Leadership</w:t>
          </w:r>
          <w:r>
            <w:rPr>
              <w:noProof/>
            </w:rPr>
            <w:tab/>
          </w:r>
          <w:r>
            <w:rPr>
              <w:noProof/>
            </w:rPr>
            <w:fldChar w:fldCharType="begin"/>
          </w:r>
          <w:r>
            <w:rPr>
              <w:noProof/>
            </w:rPr>
            <w:instrText xml:space="preserve"> PAGEREF _Toc256281465 \h </w:instrText>
          </w:r>
          <w:r>
            <w:rPr>
              <w:noProof/>
            </w:rPr>
          </w:r>
          <w:r>
            <w:rPr>
              <w:noProof/>
            </w:rPr>
            <w:fldChar w:fldCharType="separate"/>
          </w:r>
          <w:r w:rsidR="00D56047">
            <w:rPr>
              <w:noProof/>
            </w:rPr>
            <w:t>5</w:t>
          </w:r>
          <w:r>
            <w:rPr>
              <w:noProof/>
            </w:rPr>
            <w:fldChar w:fldCharType="end"/>
          </w:r>
        </w:p>
        <w:p w14:paraId="02B67A8E"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The Glass Ceiling</w:t>
          </w:r>
          <w:r>
            <w:rPr>
              <w:noProof/>
            </w:rPr>
            <w:tab/>
          </w:r>
          <w:r>
            <w:rPr>
              <w:noProof/>
            </w:rPr>
            <w:fldChar w:fldCharType="begin"/>
          </w:r>
          <w:r>
            <w:rPr>
              <w:noProof/>
            </w:rPr>
            <w:instrText xml:space="preserve"> PAGEREF _Toc256281466 \h </w:instrText>
          </w:r>
          <w:r>
            <w:rPr>
              <w:noProof/>
            </w:rPr>
          </w:r>
          <w:r>
            <w:rPr>
              <w:noProof/>
            </w:rPr>
            <w:fldChar w:fldCharType="separate"/>
          </w:r>
          <w:r w:rsidR="00D56047">
            <w:rPr>
              <w:noProof/>
            </w:rPr>
            <w:t>6</w:t>
          </w:r>
          <w:r>
            <w:rPr>
              <w:noProof/>
            </w:rPr>
            <w:fldChar w:fldCharType="end"/>
          </w:r>
        </w:p>
        <w:p w14:paraId="2D884A71"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The Labyrinth</w:t>
          </w:r>
          <w:r>
            <w:rPr>
              <w:noProof/>
            </w:rPr>
            <w:tab/>
          </w:r>
          <w:r>
            <w:rPr>
              <w:noProof/>
            </w:rPr>
            <w:fldChar w:fldCharType="begin"/>
          </w:r>
          <w:r>
            <w:rPr>
              <w:noProof/>
            </w:rPr>
            <w:instrText xml:space="preserve"> PAGEREF _Toc256281467 \h </w:instrText>
          </w:r>
          <w:r>
            <w:rPr>
              <w:noProof/>
            </w:rPr>
          </w:r>
          <w:r>
            <w:rPr>
              <w:noProof/>
            </w:rPr>
            <w:fldChar w:fldCharType="separate"/>
          </w:r>
          <w:r w:rsidR="00D56047">
            <w:rPr>
              <w:noProof/>
            </w:rPr>
            <w:t>7</w:t>
          </w:r>
          <w:r>
            <w:rPr>
              <w:noProof/>
            </w:rPr>
            <w:fldChar w:fldCharType="end"/>
          </w:r>
        </w:p>
        <w:p w14:paraId="609C9503"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External and Internal Barriers</w:t>
          </w:r>
          <w:r>
            <w:rPr>
              <w:noProof/>
            </w:rPr>
            <w:tab/>
          </w:r>
          <w:r>
            <w:rPr>
              <w:noProof/>
            </w:rPr>
            <w:fldChar w:fldCharType="begin"/>
          </w:r>
          <w:r>
            <w:rPr>
              <w:noProof/>
            </w:rPr>
            <w:instrText xml:space="preserve"> PAGEREF _Toc256281468 \h </w:instrText>
          </w:r>
          <w:r>
            <w:rPr>
              <w:noProof/>
            </w:rPr>
          </w:r>
          <w:r>
            <w:rPr>
              <w:noProof/>
            </w:rPr>
            <w:fldChar w:fldCharType="separate"/>
          </w:r>
          <w:r w:rsidR="00D56047">
            <w:rPr>
              <w:noProof/>
            </w:rPr>
            <w:t>8</w:t>
          </w:r>
          <w:r>
            <w:rPr>
              <w:noProof/>
            </w:rPr>
            <w:fldChar w:fldCharType="end"/>
          </w:r>
        </w:p>
        <w:p w14:paraId="720D7B43" w14:textId="77777777" w:rsidR="00BF5F75" w:rsidRDefault="00BF5F75" w:rsidP="00FC6A48">
          <w:pPr>
            <w:pStyle w:val="TOC1"/>
            <w:rPr>
              <w:rFonts w:eastAsiaTheme="minorEastAsia"/>
              <w:noProof/>
              <w:lang w:eastAsia="ja-JP"/>
            </w:rPr>
          </w:pPr>
          <w:r>
            <w:rPr>
              <w:noProof/>
            </w:rPr>
            <w:t>Research Strategy</w:t>
          </w:r>
          <w:r>
            <w:rPr>
              <w:noProof/>
            </w:rPr>
            <w:tab/>
          </w:r>
          <w:r>
            <w:rPr>
              <w:noProof/>
            </w:rPr>
            <w:fldChar w:fldCharType="begin"/>
          </w:r>
          <w:r>
            <w:rPr>
              <w:noProof/>
            </w:rPr>
            <w:instrText xml:space="preserve"> PAGEREF _Toc256281469 \h </w:instrText>
          </w:r>
          <w:r>
            <w:rPr>
              <w:noProof/>
            </w:rPr>
          </w:r>
          <w:r>
            <w:rPr>
              <w:noProof/>
            </w:rPr>
            <w:fldChar w:fldCharType="separate"/>
          </w:r>
          <w:r w:rsidR="00D56047">
            <w:rPr>
              <w:noProof/>
            </w:rPr>
            <w:t>9</w:t>
          </w:r>
          <w:r>
            <w:rPr>
              <w:noProof/>
            </w:rPr>
            <w:fldChar w:fldCharType="end"/>
          </w:r>
        </w:p>
        <w:p w14:paraId="0A3EBE1E" w14:textId="77777777" w:rsidR="00BF5F75" w:rsidRDefault="00BF5F75" w:rsidP="00FC6A48">
          <w:pPr>
            <w:pStyle w:val="TOC1"/>
            <w:rPr>
              <w:rFonts w:eastAsiaTheme="minorEastAsia"/>
              <w:noProof/>
              <w:lang w:eastAsia="ja-JP"/>
            </w:rPr>
          </w:pPr>
          <w:r>
            <w:rPr>
              <w:noProof/>
            </w:rPr>
            <w:t>Research Design and Methods</w:t>
          </w:r>
          <w:r>
            <w:rPr>
              <w:noProof/>
            </w:rPr>
            <w:tab/>
          </w:r>
          <w:r>
            <w:rPr>
              <w:noProof/>
            </w:rPr>
            <w:fldChar w:fldCharType="begin"/>
          </w:r>
          <w:r>
            <w:rPr>
              <w:noProof/>
            </w:rPr>
            <w:instrText xml:space="preserve"> PAGEREF _Toc256281470 \h </w:instrText>
          </w:r>
          <w:r>
            <w:rPr>
              <w:noProof/>
            </w:rPr>
          </w:r>
          <w:r>
            <w:rPr>
              <w:noProof/>
            </w:rPr>
            <w:fldChar w:fldCharType="separate"/>
          </w:r>
          <w:r w:rsidR="00D56047">
            <w:rPr>
              <w:noProof/>
            </w:rPr>
            <w:t>10</w:t>
          </w:r>
          <w:r>
            <w:rPr>
              <w:noProof/>
            </w:rPr>
            <w:fldChar w:fldCharType="end"/>
          </w:r>
        </w:p>
        <w:p w14:paraId="24103348"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Phase I - Online Survey Data Collection</w:t>
          </w:r>
          <w:r>
            <w:rPr>
              <w:noProof/>
            </w:rPr>
            <w:tab/>
          </w:r>
          <w:r>
            <w:rPr>
              <w:noProof/>
            </w:rPr>
            <w:fldChar w:fldCharType="begin"/>
          </w:r>
          <w:r>
            <w:rPr>
              <w:noProof/>
            </w:rPr>
            <w:instrText xml:space="preserve"> PAGEREF _Toc256281471 \h </w:instrText>
          </w:r>
          <w:r>
            <w:rPr>
              <w:noProof/>
            </w:rPr>
          </w:r>
          <w:r>
            <w:rPr>
              <w:noProof/>
            </w:rPr>
            <w:fldChar w:fldCharType="separate"/>
          </w:r>
          <w:r w:rsidR="00D56047">
            <w:rPr>
              <w:noProof/>
            </w:rPr>
            <w:t>11</w:t>
          </w:r>
          <w:r>
            <w:rPr>
              <w:noProof/>
            </w:rPr>
            <w:fldChar w:fldCharType="end"/>
          </w:r>
        </w:p>
        <w:p w14:paraId="1C8C1558"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Phase II - Interviews with Women Leaders</w:t>
          </w:r>
          <w:r>
            <w:rPr>
              <w:noProof/>
            </w:rPr>
            <w:tab/>
          </w:r>
          <w:r>
            <w:rPr>
              <w:noProof/>
            </w:rPr>
            <w:fldChar w:fldCharType="begin"/>
          </w:r>
          <w:r>
            <w:rPr>
              <w:noProof/>
            </w:rPr>
            <w:instrText xml:space="preserve"> PAGEREF _Toc256281472 \h </w:instrText>
          </w:r>
          <w:r>
            <w:rPr>
              <w:noProof/>
            </w:rPr>
          </w:r>
          <w:r>
            <w:rPr>
              <w:noProof/>
            </w:rPr>
            <w:fldChar w:fldCharType="separate"/>
          </w:r>
          <w:r w:rsidR="00D56047">
            <w:rPr>
              <w:noProof/>
            </w:rPr>
            <w:t>12</w:t>
          </w:r>
          <w:r>
            <w:rPr>
              <w:noProof/>
            </w:rPr>
            <w:fldChar w:fldCharType="end"/>
          </w:r>
        </w:p>
        <w:p w14:paraId="451B8FAF"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Phase III - Data Analysis</w:t>
          </w:r>
          <w:r>
            <w:rPr>
              <w:noProof/>
            </w:rPr>
            <w:tab/>
          </w:r>
          <w:r>
            <w:rPr>
              <w:noProof/>
            </w:rPr>
            <w:fldChar w:fldCharType="begin"/>
          </w:r>
          <w:r>
            <w:rPr>
              <w:noProof/>
            </w:rPr>
            <w:instrText xml:space="preserve"> PAGEREF _Toc256281473 \h </w:instrText>
          </w:r>
          <w:r>
            <w:rPr>
              <w:noProof/>
            </w:rPr>
          </w:r>
          <w:r>
            <w:rPr>
              <w:noProof/>
            </w:rPr>
            <w:fldChar w:fldCharType="separate"/>
          </w:r>
          <w:r w:rsidR="00D56047">
            <w:rPr>
              <w:noProof/>
            </w:rPr>
            <w:t>13</w:t>
          </w:r>
          <w:r>
            <w:rPr>
              <w:noProof/>
            </w:rPr>
            <w:fldChar w:fldCharType="end"/>
          </w:r>
        </w:p>
        <w:p w14:paraId="4D6407B0" w14:textId="77777777" w:rsidR="00BF5F75" w:rsidRDefault="00BF5F75" w:rsidP="00FC6A48">
          <w:pPr>
            <w:pStyle w:val="TOC1"/>
            <w:rPr>
              <w:rFonts w:eastAsiaTheme="minorEastAsia"/>
              <w:noProof/>
              <w:lang w:eastAsia="ja-JP"/>
            </w:rPr>
          </w:pPr>
          <w:r>
            <w:rPr>
              <w:noProof/>
            </w:rPr>
            <w:t>Findings</w:t>
          </w:r>
          <w:r>
            <w:rPr>
              <w:noProof/>
            </w:rPr>
            <w:tab/>
          </w:r>
          <w:r>
            <w:rPr>
              <w:noProof/>
            </w:rPr>
            <w:fldChar w:fldCharType="begin"/>
          </w:r>
          <w:r>
            <w:rPr>
              <w:noProof/>
            </w:rPr>
            <w:instrText xml:space="preserve"> PAGEREF _Toc256281474 \h </w:instrText>
          </w:r>
          <w:r>
            <w:rPr>
              <w:noProof/>
            </w:rPr>
          </w:r>
          <w:r>
            <w:rPr>
              <w:noProof/>
            </w:rPr>
            <w:fldChar w:fldCharType="separate"/>
          </w:r>
          <w:r w:rsidR="00D56047">
            <w:rPr>
              <w:noProof/>
            </w:rPr>
            <w:t>15</w:t>
          </w:r>
          <w:r>
            <w:rPr>
              <w:noProof/>
            </w:rPr>
            <w:fldChar w:fldCharType="end"/>
          </w:r>
        </w:p>
        <w:p w14:paraId="1187BFFC"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Quantitative data</w:t>
          </w:r>
          <w:r>
            <w:rPr>
              <w:noProof/>
            </w:rPr>
            <w:tab/>
          </w:r>
          <w:r>
            <w:rPr>
              <w:noProof/>
            </w:rPr>
            <w:fldChar w:fldCharType="begin"/>
          </w:r>
          <w:r>
            <w:rPr>
              <w:noProof/>
            </w:rPr>
            <w:instrText xml:space="preserve"> PAGEREF _Toc256281475 \h </w:instrText>
          </w:r>
          <w:r>
            <w:rPr>
              <w:noProof/>
            </w:rPr>
          </w:r>
          <w:r>
            <w:rPr>
              <w:noProof/>
            </w:rPr>
            <w:fldChar w:fldCharType="separate"/>
          </w:r>
          <w:r w:rsidR="00D56047">
            <w:rPr>
              <w:noProof/>
            </w:rPr>
            <w:t>16</w:t>
          </w:r>
          <w:r>
            <w:rPr>
              <w:noProof/>
            </w:rPr>
            <w:fldChar w:fldCharType="end"/>
          </w:r>
        </w:p>
        <w:p w14:paraId="1FDCE03E" w14:textId="77777777" w:rsidR="00BF5F75" w:rsidRDefault="00BF5F75" w:rsidP="00FC6A48">
          <w:pPr>
            <w:pStyle w:val="TOC2"/>
            <w:tabs>
              <w:tab w:val="right" w:leader="dot" w:pos="9350"/>
            </w:tabs>
            <w:rPr>
              <w:rFonts w:eastAsiaTheme="minorEastAsia"/>
              <w:b w:val="0"/>
              <w:noProof/>
              <w:sz w:val="24"/>
              <w:szCs w:val="24"/>
              <w:lang w:eastAsia="ja-JP"/>
            </w:rPr>
          </w:pPr>
          <w:r w:rsidRPr="00F36D99">
            <w:rPr>
              <w:rFonts w:ascii="Times New Roman" w:hAnsi="Times New Roman" w:cs="Times New Roman"/>
              <w:noProof/>
            </w:rPr>
            <w:t>Qualitative Data</w:t>
          </w:r>
          <w:r>
            <w:rPr>
              <w:noProof/>
            </w:rPr>
            <w:tab/>
          </w:r>
          <w:r>
            <w:rPr>
              <w:noProof/>
            </w:rPr>
            <w:fldChar w:fldCharType="begin"/>
          </w:r>
          <w:r>
            <w:rPr>
              <w:noProof/>
            </w:rPr>
            <w:instrText xml:space="preserve"> PAGEREF _Toc256281476 \h </w:instrText>
          </w:r>
          <w:r>
            <w:rPr>
              <w:noProof/>
            </w:rPr>
          </w:r>
          <w:r>
            <w:rPr>
              <w:noProof/>
            </w:rPr>
            <w:fldChar w:fldCharType="separate"/>
          </w:r>
          <w:r w:rsidR="00D56047">
            <w:rPr>
              <w:noProof/>
            </w:rPr>
            <w:t>19</w:t>
          </w:r>
          <w:r>
            <w:rPr>
              <w:noProof/>
            </w:rPr>
            <w:fldChar w:fldCharType="end"/>
          </w:r>
        </w:p>
        <w:p w14:paraId="77937F1D" w14:textId="77777777" w:rsidR="00BF5F75" w:rsidRDefault="00BF5F75" w:rsidP="00FC6A48">
          <w:pPr>
            <w:pStyle w:val="TOC3"/>
            <w:tabs>
              <w:tab w:val="right" w:leader="dot" w:pos="9350"/>
            </w:tabs>
            <w:rPr>
              <w:rFonts w:eastAsiaTheme="minorEastAsia"/>
              <w:noProof/>
              <w:sz w:val="24"/>
              <w:szCs w:val="24"/>
              <w:lang w:eastAsia="ja-JP"/>
            </w:rPr>
          </w:pPr>
          <w:r w:rsidRPr="00F36D99">
            <w:rPr>
              <w:rFonts w:ascii="Times New Roman" w:hAnsi="Times New Roman" w:cs="Times New Roman"/>
              <w:noProof/>
            </w:rPr>
            <w:t>Opportunities Make The Difference.</w:t>
          </w:r>
          <w:r>
            <w:rPr>
              <w:noProof/>
            </w:rPr>
            <w:tab/>
          </w:r>
          <w:r>
            <w:rPr>
              <w:noProof/>
            </w:rPr>
            <w:fldChar w:fldCharType="begin"/>
          </w:r>
          <w:r>
            <w:rPr>
              <w:noProof/>
            </w:rPr>
            <w:instrText xml:space="preserve"> PAGEREF _Toc256281477 \h </w:instrText>
          </w:r>
          <w:r>
            <w:rPr>
              <w:noProof/>
            </w:rPr>
          </w:r>
          <w:r>
            <w:rPr>
              <w:noProof/>
            </w:rPr>
            <w:fldChar w:fldCharType="separate"/>
          </w:r>
          <w:r w:rsidR="00D56047">
            <w:rPr>
              <w:noProof/>
            </w:rPr>
            <w:t>20</w:t>
          </w:r>
          <w:r>
            <w:rPr>
              <w:noProof/>
            </w:rPr>
            <w:fldChar w:fldCharType="end"/>
          </w:r>
        </w:p>
        <w:p w14:paraId="70807E82" w14:textId="77777777" w:rsidR="00BF5F75" w:rsidRDefault="00BF5F75" w:rsidP="00FC6A48">
          <w:pPr>
            <w:pStyle w:val="TOC3"/>
            <w:tabs>
              <w:tab w:val="right" w:leader="dot" w:pos="9350"/>
            </w:tabs>
            <w:rPr>
              <w:rFonts w:eastAsiaTheme="minorEastAsia"/>
              <w:noProof/>
              <w:sz w:val="24"/>
              <w:szCs w:val="24"/>
              <w:lang w:eastAsia="ja-JP"/>
            </w:rPr>
          </w:pPr>
          <w:r w:rsidRPr="00F36D99">
            <w:rPr>
              <w:rFonts w:ascii="Times New Roman" w:hAnsi="Times New Roman" w:cs="Times New Roman"/>
              <w:noProof/>
            </w:rPr>
            <w:t>Working hard at what you love pays off.</w:t>
          </w:r>
          <w:r>
            <w:rPr>
              <w:noProof/>
            </w:rPr>
            <w:tab/>
          </w:r>
          <w:r>
            <w:rPr>
              <w:noProof/>
            </w:rPr>
            <w:fldChar w:fldCharType="begin"/>
          </w:r>
          <w:r>
            <w:rPr>
              <w:noProof/>
            </w:rPr>
            <w:instrText xml:space="preserve"> PAGEREF _Toc256281478 \h </w:instrText>
          </w:r>
          <w:r>
            <w:rPr>
              <w:noProof/>
            </w:rPr>
          </w:r>
          <w:r>
            <w:rPr>
              <w:noProof/>
            </w:rPr>
            <w:fldChar w:fldCharType="separate"/>
          </w:r>
          <w:r w:rsidR="00D56047">
            <w:rPr>
              <w:noProof/>
            </w:rPr>
            <w:t>20</w:t>
          </w:r>
          <w:r>
            <w:rPr>
              <w:noProof/>
            </w:rPr>
            <w:fldChar w:fldCharType="end"/>
          </w:r>
        </w:p>
        <w:p w14:paraId="0C822E8D" w14:textId="77777777" w:rsidR="00BF5F75" w:rsidRDefault="00BF5F75" w:rsidP="00FC6A48">
          <w:pPr>
            <w:pStyle w:val="TOC3"/>
            <w:tabs>
              <w:tab w:val="right" w:leader="dot" w:pos="9350"/>
            </w:tabs>
            <w:rPr>
              <w:rFonts w:eastAsiaTheme="minorEastAsia"/>
              <w:noProof/>
              <w:sz w:val="24"/>
              <w:szCs w:val="24"/>
              <w:lang w:eastAsia="ja-JP"/>
            </w:rPr>
          </w:pPr>
          <w:r w:rsidRPr="00F36D99">
            <w:rPr>
              <w:rFonts w:ascii="Times New Roman" w:hAnsi="Times New Roman" w:cs="Times New Roman"/>
              <w:noProof/>
            </w:rPr>
            <w:t>The importance of having role models and mentors.</w:t>
          </w:r>
          <w:r>
            <w:rPr>
              <w:noProof/>
            </w:rPr>
            <w:tab/>
          </w:r>
          <w:r>
            <w:rPr>
              <w:noProof/>
            </w:rPr>
            <w:fldChar w:fldCharType="begin"/>
          </w:r>
          <w:r>
            <w:rPr>
              <w:noProof/>
            </w:rPr>
            <w:instrText xml:space="preserve"> PAGEREF _Toc256281479 \h </w:instrText>
          </w:r>
          <w:r>
            <w:rPr>
              <w:noProof/>
            </w:rPr>
          </w:r>
          <w:r>
            <w:rPr>
              <w:noProof/>
            </w:rPr>
            <w:fldChar w:fldCharType="separate"/>
          </w:r>
          <w:r w:rsidR="00D56047">
            <w:rPr>
              <w:noProof/>
            </w:rPr>
            <w:t>21</w:t>
          </w:r>
          <w:r>
            <w:rPr>
              <w:noProof/>
            </w:rPr>
            <w:fldChar w:fldCharType="end"/>
          </w:r>
        </w:p>
        <w:p w14:paraId="79408B4B" w14:textId="77777777" w:rsidR="00BF5F75" w:rsidRDefault="00BF5F75" w:rsidP="00FC6A48">
          <w:pPr>
            <w:pStyle w:val="TOC1"/>
            <w:rPr>
              <w:rFonts w:eastAsiaTheme="minorEastAsia"/>
              <w:noProof/>
              <w:lang w:eastAsia="ja-JP"/>
            </w:rPr>
          </w:pPr>
          <w:r>
            <w:rPr>
              <w:noProof/>
            </w:rPr>
            <w:t>Further Research</w:t>
          </w:r>
          <w:r>
            <w:rPr>
              <w:noProof/>
            </w:rPr>
            <w:tab/>
          </w:r>
          <w:r>
            <w:rPr>
              <w:noProof/>
            </w:rPr>
            <w:fldChar w:fldCharType="begin"/>
          </w:r>
          <w:r>
            <w:rPr>
              <w:noProof/>
            </w:rPr>
            <w:instrText xml:space="preserve"> PAGEREF _Toc256281480 \h </w:instrText>
          </w:r>
          <w:r>
            <w:rPr>
              <w:noProof/>
            </w:rPr>
          </w:r>
          <w:r>
            <w:rPr>
              <w:noProof/>
            </w:rPr>
            <w:fldChar w:fldCharType="separate"/>
          </w:r>
          <w:r w:rsidR="00D56047">
            <w:rPr>
              <w:noProof/>
            </w:rPr>
            <w:t>23</w:t>
          </w:r>
          <w:r>
            <w:rPr>
              <w:noProof/>
            </w:rPr>
            <w:fldChar w:fldCharType="end"/>
          </w:r>
        </w:p>
        <w:p w14:paraId="3C2CC5AA" w14:textId="77777777" w:rsidR="00BF5F75" w:rsidRDefault="00BF5F75" w:rsidP="00FC6A48">
          <w:pPr>
            <w:pStyle w:val="TOC1"/>
            <w:rPr>
              <w:rFonts w:eastAsiaTheme="minorEastAsia"/>
              <w:noProof/>
              <w:lang w:eastAsia="ja-JP"/>
            </w:rPr>
          </w:pPr>
          <w:r>
            <w:rPr>
              <w:noProof/>
            </w:rPr>
            <w:t>Conclusion</w:t>
          </w:r>
          <w:r>
            <w:rPr>
              <w:noProof/>
            </w:rPr>
            <w:tab/>
          </w:r>
          <w:r>
            <w:rPr>
              <w:noProof/>
            </w:rPr>
            <w:fldChar w:fldCharType="begin"/>
          </w:r>
          <w:r>
            <w:rPr>
              <w:noProof/>
            </w:rPr>
            <w:instrText xml:space="preserve"> PAGEREF _Toc256281481 \h </w:instrText>
          </w:r>
          <w:r>
            <w:rPr>
              <w:noProof/>
            </w:rPr>
          </w:r>
          <w:r>
            <w:rPr>
              <w:noProof/>
            </w:rPr>
            <w:fldChar w:fldCharType="separate"/>
          </w:r>
          <w:r w:rsidR="00D56047">
            <w:rPr>
              <w:noProof/>
            </w:rPr>
            <w:t>24</w:t>
          </w:r>
          <w:r>
            <w:rPr>
              <w:noProof/>
            </w:rPr>
            <w:fldChar w:fldCharType="end"/>
          </w:r>
        </w:p>
        <w:p w14:paraId="1CA7E9B2" w14:textId="705F1D82" w:rsidR="00BF5F75" w:rsidRDefault="00BF5F75" w:rsidP="00FC6A48">
          <w:pPr>
            <w:pStyle w:val="TOC1"/>
            <w:rPr>
              <w:rFonts w:eastAsiaTheme="minorEastAsia"/>
              <w:noProof/>
              <w:lang w:eastAsia="ja-JP"/>
            </w:rPr>
          </w:pPr>
          <w:r>
            <w:rPr>
              <w:noProof/>
            </w:rPr>
            <w:t>References</w:t>
          </w:r>
          <w:r>
            <w:rPr>
              <w:noProof/>
            </w:rPr>
            <w:tab/>
          </w:r>
          <w:r w:rsidR="00F87853">
            <w:rPr>
              <w:noProof/>
            </w:rPr>
            <w:t>28</w:t>
          </w:r>
        </w:p>
        <w:p w14:paraId="70BD0A75" w14:textId="7645331C" w:rsidR="00FC6A48" w:rsidRPr="00FC6A48" w:rsidRDefault="00FC6A48" w:rsidP="00FC6A48">
          <w:pPr>
            <w:pStyle w:val="TOC1"/>
            <w:rPr>
              <w:noProof/>
            </w:rPr>
          </w:pPr>
          <w:r w:rsidRPr="00FC6A48">
            <w:rPr>
              <w:rStyle w:val="Heading1Char"/>
              <w:rFonts w:asciiTheme="minorHAnsi" w:hAnsiTheme="minorHAnsi"/>
              <w:b/>
              <w:noProof/>
            </w:rPr>
            <w:t>Table II: Survey Results: Significance of Factors</w:t>
          </w:r>
          <w:r>
            <w:rPr>
              <w:rStyle w:val="Heading1Char"/>
              <w:rFonts w:asciiTheme="minorHAnsi" w:hAnsiTheme="minorHAnsi"/>
              <w:b/>
              <w:noProof/>
            </w:rPr>
            <w:t xml:space="preserve"> </w:t>
          </w:r>
          <w:r w:rsidRPr="00FC6A48">
            <w:rPr>
              <w:rStyle w:val="Heading1Char"/>
              <w:rFonts w:asciiTheme="minorHAnsi" w:hAnsiTheme="minorHAnsi"/>
              <w:b/>
              <w:noProof/>
            </w:rPr>
            <w:t>.......................................</w:t>
          </w:r>
          <w:r w:rsidR="00804283">
            <w:rPr>
              <w:rStyle w:val="Heading1Char"/>
              <w:rFonts w:asciiTheme="minorHAnsi" w:hAnsiTheme="minorHAnsi"/>
              <w:b/>
              <w:noProof/>
            </w:rPr>
            <w:t>..............................30</w:t>
          </w:r>
        </w:p>
        <w:p w14:paraId="1F471E92" w14:textId="71692BFE" w:rsidR="00BF5F75" w:rsidRDefault="00BF5F75" w:rsidP="00FC6A48">
          <w:pPr>
            <w:pStyle w:val="TOC1"/>
            <w:rPr>
              <w:rFonts w:eastAsiaTheme="minorEastAsia"/>
              <w:noProof/>
              <w:lang w:eastAsia="ja-JP"/>
            </w:rPr>
          </w:pPr>
          <w:r>
            <w:rPr>
              <w:noProof/>
            </w:rPr>
            <w:t>Figure VII: Infographic of Survey Results</w:t>
          </w:r>
          <w:r>
            <w:rPr>
              <w:noProof/>
            </w:rPr>
            <w:tab/>
          </w:r>
          <w:r w:rsidR="00804283">
            <w:rPr>
              <w:noProof/>
            </w:rPr>
            <w:t>35</w:t>
          </w:r>
        </w:p>
        <w:p w14:paraId="066C8875" w14:textId="01ADAB60" w:rsidR="00BF5F75" w:rsidRDefault="00BF5F75" w:rsidP="00FC6A48">
          <w:pPr>
            <w:pStyle w:val="TOC1"/>
            <w:rPr>
              <w:rFonts w:eastAsiaTheme="minorEastAsia"/>
              <w:noProof/>
              <w:lang w:eastAsia="ja-JP"/>
            </w:rPr>
          </w:pPr>
          <w:r>
            <w:rPr>
              <w:noProof/>
            </w:rPr>
            <w:t>Appendix I: Survey</w:t>
          </w:r>
          <w:r>
            <w:rPr>
              <w:noProof/>
            </w:rPr>
            <w:tab/>
          </w:r>
          <w:r w:rsidR="00804283">
            <w:rPr>
              <w:noProof/>
            </w:rPr>
            <w:t>36</w:t>
          </w:r>
        </w:p>
        <w:p w14:paraId="0CBB9393" w14:textId="2BDB8539" w:rsidR="00BF5F75" w:rsidRDefault="00BF5F75" w:rsidP="00FC6A48">
          <w:pPr>
            <w:pStyle w:val="TOC1"/>
            <w:rPr>
              <w:rFonts w:eastAsiaTheme="minorEastAsia"/>
              <w:noProof/>
              <w:lang w:eastAsia="ja-JP"/>
            </w:rPr>
          </w:pPr>
          <w:r>
            <w:rPr>
              <w:noProof/>
            </w:rPr>
            <w:t xml:space="preserve">Appendix II: </w:t>
          </w:r>
          <w:r w:rsidRPr="00F36D99">
            <w:rPr>
              <w:rFonts w:eastAsia="Times New Roman"/>
              <w:noProof/>
              <w:color w:val="000000"/>
            </w:rPr>
            <w:t>Interviews</w:t>
          </w:r>
          <w:r>
            <w:rPr>
              <w:noProof/>
            </w:rPr>
            <w:tab/>
          </w:r>
          <w:r w:rsidR="00804283">
            <w:rPr>
              <w:noProof/>
            </w:rPr>
            <w:t>44</w:t>
          </w:r>
        </w:p>
        <w:p w14:paraId="1319222E" w14:textId="77777777" w:rsidR="00BF5F75" w:rsidRPr="00BF5F75" w:rsidRDefault="00BF5F75" w:rsidP="00FC6A48">
          <w:pPr>
            <w:spacing w:after="0"/>
            <w:rPr>
              <w:rFonts w:ascii="Times New Roman" w:hAnsi="Times New Roman" w:cs="Times New Roman"/>
            </w:rPr>
          </w:pPr>
          <w:r w:rsidRPr="00BF5F75">
            <w:rPr>
              <w:rFonts w:ascii="Times New Roman" w:hAnsi="Times New Roman" w:cs="Times New Roman"/>
              <w:b/>
              <w:bCs/>
              <w:noProof/>
            </w:rPr>
            <w:fldChar w:fldCharType="end"/>
          </w:r>
        </w:p>
      </w:sdtContent>
    </w:sdt>
    <w:p w14:paraId="464105E5" w14:textId="77777777" w:rsidR="003964CF" w:rsidRPr="00BF5F75" w:rsidRDefault="003964CF" w:rsidP="00FC6A48">
      <w:pPr>
        <w:spacing w:after="0"/>
        <w:rPr>
          <w:rFonts w:ascii="Times New Roman" w:eastAsia="Times New Roman" w:hAnsi="Times New Roman" w:cs="Times New Roman"/>
          <w:sz w:val="24"/>
          <w:szCs w:val="24"/>
        </w:rPr>
      </w:pPr>
    </w:p>
    <w:p w14:paraId="478BEB19" w14:textId="77777777" w:rsidR="000E41F5" w:rsidRPr="00BF5F75" w:rsidRDefault="000E41F5" w:rsidP="00FC6A48">
      <w:pPr>
        <w:spacing w:after="0"/>
        <w:rPr>
          <w:rFonts w:ascii="Times New Roman" w:eastAsiaTheme="majorEastAsia" w:hAnsi="Times New Roman" w:cs="Times New Roman"/>
          <w:b/>
          <w:bCs/>
          <w:sz w:val="24"/>
          <w:szCs w:val="32"/>
        </w:rPr>
      </w:pPr>
      <w:r w:rsidRPr="00BF5F75">
        <w:rPr>
          <w:rFonts w:ascii="Times New Roman" w:hAnsi="Times New Roman" w:cs="Times New Roman"/>
        </w:rPr>
        <w:br w:type="page"/>
      </w:r>
      <w:bookmarkStart w:id="0" w:name="_GoBack"/>
      <w:bookmarkEnd w:id="0"/>
    </w:p>
    <w:p w14:paraId="5DC6EDCE" w14:textId="77777777" w:rsidR="003964CF" w:rsidRPr="00BF5F75" w:rsidRDefault="003964CF" w:rsidP="00FC6A48">
      <w:pPr>
        <w:pStyle w:val="Heading1"/>
      </w:pPr>
      <w:bookmarkStart w:id="1" w:name="_Toc256281462"/>
      <w:r w:rsidRPr="00BF5F75">
        <w:lastRenderedPageBreak/>
        <w:t>Abstract</w:t>
      </w:r>
      <w:bookmarkEnd w:id="1"/>
    </w:p>
    <w:p w14:paraId="339DDBDE" w14:textId="00A60D93" w:rsidR="003964CF" w:rsidRPr="00BF5F75" w:rsidRDefault="003964CF" w:rsidP="00FC6A48">
      <w:pPr>
        <w:spacing w:after="0" w:line="240" w:lineRule="auto"/>
        <w:rPr>
          <w:rFonts w:ascii="Times New Roman" w:eastAsia="Times New Roman" w:hAnsi="Times New Roman" w:cs="Times New Roman"/>
          <w:sz w:val="24"/>
          <w:szCs w:val="24"/>
        </w:rPr>
      </w:pPr>
      <w:bookmarkStart w:id="2" w:name="OLE_LINK3"/>
      <w:bookmarkStart w:id="3" w:name="OLE_LINK4"/>
      <w:r w:rsidRPr="00BF5F75">
        <w:rPr>
          <w:rFonts w:ascii="Times New Roman" w:eastAsia="Times New Roman" w:hAnsi="Times New Roman" w:cs="Times New Roman"/>
          <w:color w:val="000000"/>
          <w:sz w:val="24"/>
          <w:szCs w:val="24"/>
        </w:rPr>
        <w:t>Women remain underrepresented in leadership positions across all sectors, and social and cultural constructs of leadership remain highly gendered. Much literature details barriers to women achieving leadership position</w:t>
      </w:r>
      <w:bookmarkEnd w:id="2"/>
      <w:bookmarkEnd w:id="3"/>
      <w:r w:rsidRPr="00BF5F75">
        <w:rPr>
          <w:rFonts w:ascii="Times New Roman" w:eastAsia="Times New Roman" w:hAnsi="Times New Roman" w:cs="Times New Roman"/>
          <w:color w:val="000000"/>
          <w:sz w:val="24"/>
          <w:szCs w:val="24"/>
        </w:rPr>
        <w:t>s, differences in leadership styles of men and women, and strengths and weaknesses of the traditional male versus female leadership styles. Women’s leadership is a hot topic these days. Countless books and news articles prescribe ways for women to ‘lean in’ to leadership, in the name of enhancing women’s access to leadership positions as well as the status of women as leaders. Little research exists, however, describing how women become successful leaders. What turning points do they encounter that fundamentally alter the course of their careers? What supports are necessary in their home, family, community, and work environment to foster leadership development among women? Does it make a difference if a woman had strong female mentors, supervisors or even if their mother worked outside the home? These are the questions we set out to answer, first through a review of literature</w:t>
      </w:r>
      <w:r w:rsidR="00755AED">
        <w:rPr>
          <w:rFonts w:ascii="Times New Roman" w:eastAsia="Times New Roman" w:hAnsi="Times New Roman" w:cs="Times New Roman"/>
          <w:color w:val="000000"/>
          <w:sz w:val="24"/>
          <w:szCs w:val="24"/>
        </w:rPr>
        <w:t xml:space="preserve"> and then through our own research. Through </w:t>
      </w:r>
      <w:r w:rsidRPr="00BF5F75">
        <w:rPr>
          <w:rFonts w:ascii="Times New Roman" w:eastAsia="Times New Roman" w:hAnsi="Times New Roman" w:cs="Times New Roman"/>
          <w:color w:val="000000"/>
          <w:sz w:val="24"/>
          <w:szCs w:val="24"/>
        </w:rPr>
        <w:t xml:space="preserve">our </w:t>
      </w:r>
      <w:r w:rsidR="00755AED">
        <w:rPr>
          <w:rFonts w:ascii="Times New Roman" w:eastAsia="Times New Roman" w:hAnsi="Times New Roman" w:cs="Times New Roman"/>
          <w:color w:val="000000"/>
          <w:sz w:val="24"/>
          <w:szCs w:val="24"/>
        </w:rPr>
        <w:t xml:space="preserve">own </w:t>
      </w:r>
      <w:r w:rsidRPr="00BF5F75">
        <w:rPr>
          <w:rFonts w:ascii="Times New Roman" w:eastAsia="Times New Roman" w:hAnsi="Times New Roman" w:cs="Times New Roman"/>
          <w:color w:val="000000"/>
          <w:sz w:val="24"/>
          <w:szCs w:val="24"/>
        </w:rPr>
        <w:t xml:space="preserve">mixed methods research we explore the “turning points” women experience through their lives that they felt helped them gain their leadership position. We surveyed more than 250 women in the public and nonprofit sectors </w:t>
      </w:r>
      <w:r w:rsidR="00755AED">
        <w:rPr>
          <w:rFonts w:ascii="Times New Roman" w:eastAsia="Times New Roman" w:hAnsi="Times New Roman" w:cs="Times New Roman"/>
          <w:color w:val="000000"/>
          <w:sz w:val="24"/>
          <w:szCs w:val="24"/>
        </w:rPr>
        <w:t xml:space="preserve">electronically </w:t>
      </w:r>
      <w:r w:rsidRPr="00BF5F75">
        <w:rPr>
          <w:rFonts w:ascii="Times New Roman" w:eastAsia="Times New Roman" w:hAnsi="Times New Roman" w:cs="Times New Roman"/>
          <w:color w:val="000000"/>
          <w:sz w:val="24"/>
          <w:szCs w:val="24"/>
        </w:rPr>
        <w:t xml:space="preserve">and conducted 7 </w:t>
      </w:r>
      <w:r w:rsidR="00755AED">
        <w:rPr>
          <w:rFonts w:ascii="Times New Roman" w:eastAsia="Times New Roman" w:hAnsi="Times New Roman" w:cs="Times New Roman"/>
          <w:color w:val="000000"/>
          <w:sz w:val="24"/>
          <w:szCs w:val="24"/>
        </w:rPr>
        <w:t xml:space="preserve">face-to-face </w:t>
      </w:r>
      <w:r w:rsidRPr="00BF5F75">
        <w:rPr>
          <w:rFonts w:ascii="Times New Roman" w:eastAsia="Times New Roman" w:hAnsi="Times New Roman" w:cs="Times New Roman"/>
          <w:color w:val="000000"/>
          <w:sz w:val="24"/>
          <w:szCs w:val="24"/>
        </w:rPr>
        <w:t xml:space="preserve">interviews with local women leaders. </w:t>
      </w:r>
      <w:r w:rsidR="00755AED">
        <w:rPr>
          <w:rFonts w:ascii="Times New Roman" w:eastAsia="Times New Roman" w:hAnsi="Times New Roman" w:cs="Times New Roman"/>
          <w:color w:val="000000"/>
          <w:sz w:val="24"/>
          <w:szCs w:val="24"/>
        </w:rPr>
        <w:t>In our research, 9</w:t>
      </w:r>
      <w:r w:rsidRPr="00BF5F75">
        <w:rPr>
          <w:rFonts w:ascii="Times New Roman" w:eastAsia="Times New Roman" w:hAnsi="Times New Roman" w:cs="Times New Roman"/>
          <w:color w:val="000000"/>
          <w:sz w:val="24"/>
          <w:szCs w:val="24"/>
        </w:rPr>
        <w:t xml:space="preserve"> factors </w:t>
      </w:r>
      <w:r w:rsidR="00755AED">
        <w:rPr>
          <w:rFonts w:ascii="Times New Roman" w:eastAsia="Times New Roman" w:hAnsi="Times New Roman" w:cs="Times New Roman"/>
          <w:color w:val="000000"/>
          <w:sz w:val="24"/>
          <w:szCs w:val="24"/>
        </w:rPr>
        <w:t xml:space="preserve">proved </w:t>
      </w:r>
      <w:r w:rsidRPr="00BF5F75">
        <w:rPr>
          <w:rFonts w:ascii="Times New Roman" w:eastAsia="Times New Roman" w:hAnsi="Times New Roman" w:cs="Times New Roman"/>
          <w:color w:val="000000"/>
          <w:sz w:val="24"/>
          <w:szCs w:val="24"/>
        </w:rPr>
        <w:t xml:space="preserve">significant in determining whether a woman is a leader (supervisory or hire/fire authority) in her </w:t>
      </w:r>
      <w:r w:rsidR="00755AED">
        <w:rPr>
          <w:rFonts w:ascii="Times New Roman" w:eastAsia="Times New Roman" w:hAnsi="Times New Roman" w:cs="Times New Roman"/>
          <w:color w:val="000000"/>
          <w:sz w:val="24"/>
          <w:szCs w:val="24"/>
        </w:rPr>
        <w:t>workplace</w:t>
      </w:r>
      <w:r w:rsidRPr="00BF5F75">
        <w:rPr>
          <w:rFonts w:ascii="Times New Roman" w:eastAsia="Times New Roman" w:hAnsi="Times New Roman" w:cs="Times New Roman"/>
          <w:color w:val="000000"/>
          <w:sz w:val="24"/>
          <w:szCs w:val="24"/>
        </w:rPr>
        <w:t xml:space="preserve">. These factors speak to organizational factors such as promotion from within, a culture that </w:t>
      </w:r>
      <w:r w:rsidR="00755AED">
        <w:rPr>
          <w:rFonts w:ascii="Times New Roman" w:eastAsia="Times New Roman" w:hAnsi="Times New Roman" w:cs="Times New Roman"/>
          <w:color w:val="000000"/>
          <w:sz w:val="24"/>
          <w:szCs w:val="24"/>
        </w:rPr>
        <w:t>encourages</w:t>
      </w:r>
      <w:r w:rsidRPr="00BF5F75">
        <w:rPr>
          <w:rFonts w:ascii="Times New Roman" w:eastAsia="Times New Roman" w:hAnsi="Times New Roman" w:cs="Times New Roman"/>
          <w:color w:val="000000"/>
          <w:sz w:val="24"/>
          <w:szCs w:val="24"/>
        </w:rPr>
        <w:t xml:space="preserve"> women </w:t>
      </w:r>
      <w:r w:rsidR="00755AED">
        <w:rPr>
          <w:rFonts w:ascii="Times New Roman" w:eastAsia="Times New Roman" w:hAnsi="Times New Roman" w:cs="Times New Roman"/>
          <w:color w:val="000000"/>
          <w:sz w:val="24"/>
          <w:szCs w:val="24"/>
        </w:rPr>
        <w:t>to</w:t>
      </w:r>
      <w:r w:rsidRPr="00BF5F75">
        <w:rPr>
          <w:rFonts w:ascii="Times New Roman" w:eastAsia="Times New Roman" w:hAnsi="Times New Roman" w:cs="Times New Roman"/>
          <w:color w:val="000000"/>
          <w:sz w:val="24"/>
          <w:szCs w:val="24"/>
        </w:rPr>
        <w:t xml:space="preserve"> </w:t>
      </w:r>
      <w:r w:rsidR="00755AED">
        <w:rPr>
          <w:rFonts w:ascii="Times New Roman" w:eastAsia="Times New Roman" w:hAnsi="Times New Roman" w:cs="Times New Roman"/>
          <w:color w:val="000000"/>
          <w:sz w:val="24"/>
          <w:szCs w:val="24"/>
        </w:rPr>
        <w:t xml:space="preserve">lead, and </w:t>
      </w:r>
      <w:r w:rsidRPr="00BF5F75">
        <w:rPr>
          <w:rFonts w:ascii="Times New Roman" w:eastAsia="Times New Roman" w:hAnsi="Times New Roman" w:cs="Times New Roman"/>
          <w:color w:val="000000"/>
          <w:sz w:val="24"/>
          <w:szCs w:val="24"/>
        </w:rPr>
        <w:t xml:space="preserve">access to training. In addition, women who had </w:t>
      </w:r>
      <w:r w:rsidR="00755AED">
        <w:rPr>
          <w:rFonts w:ascii="Times New Roman" w:eastAsia="Times New Roman" w:hAnsi="Times New Roman" w:cs="Times New Roman"/>
          <w:color w:val="000000"/>
          <w:sz w:val="24"/>
          <w:szCs w:val="24"/>
        </w:rPr>
        <w:t xml:space="preserve">female </w:t>
      </w:r>
      <w:r w:rsidRPr="00BF5F75">
        <w:rPr>
          <w:rFonts w:ascii="Times New Roman" w:eastAsia="Times New Roman" w:hAnsi="Times New Roman" w:cs="Times New Roman"/>
          <w:color w:val="000000"/>
          <w:sz w:val="24"/>
          <w:szCs w:val="24"/>
        </w:rPr>
        <w:t xml:space="preserve">mentors were more likely to be leaders </w:t>
      </w:r>
      <w:r w:rsidR="00755AED">
        <w:rPr>
          <w:rFonts w:ascii="Times New Roman" w:eastAsia="Times New Roman" w:hAnsi="Times New Roman" w:cs="Times New Roman"/>
          <w:color w:val="000000"/>
          <w:sz w:val="24"/>
          <w:szCs w:val="24"/>
        </w:rPr>
        <w:t>when compared to those who had a male mentor</w:t>
      </w:r>
      <w:r w:rsidRPr="00BF5F75">
        <w:rPr>
          <w:rFonts w:ascii="Times New Roman" w:eastAsia="Times New Roman" w:hAnsi="Times New Roman" w:cs="Times New Roman"/>
          <w:color w:val="000000"/>
          <w:sz w:val="24"/>
          <w:szCs w:val="24"/>
        </w:rPr>
        <w:t>.</w:t>
      </w:r>
      <w:r w:rsidR="00755AED">
        <w:rPr>
          <w:rFonts w:ascii="Times New Roman" w:eastAsia="Times New Roman" w:hAnsi="Times New Roman" w:cs="Times New Roman"/>
          <w:color w:val="000000"/>
          <w:sz w:val="24"/>
          <w:szCs w:val="24"/>
        </w:rPr>
        <w:t xml:space="preserve"> Further, o</w:t>
      </w:r>
      <w:r w:rsidRPr="00BF5F75">
        <w:rPr>
          <w:rFonts w:ascii="Times New Roman" w:eastAsia="Times New Roman" w:hAnsi="Times New Roman" w:cs="Times New Roman"/>
          <w:color w:val="000000"/>
          <w:sz w:val="24"/>
          <w:szCs w:val="24"/>
        </w:rPr>
        <w:t>ur interviews with women also illuminated the significant factor mentors can play in a woman’s career path.</w:t>
      </w:r>
      <w:r w:rsidR="00755AED">
        <w:rPr>
          <w:rFonts w:ascii="Times New Roman" w:eastAsia="Times New Roman" w:hAnsi="Times New Roman" w:cs="Times New Roman"/>
          <w:color w:val="000000"/>
          <w:sz w:val="24"/>
          <w:szCs w:val="24"/>
        </w:rPr>
        <w:t xml:space="preserve"> This research serves as a call to action for agencies, leadership groups, leaders, and women themselves.</w:t>
      </w:r>
    </w:p>
    <w:p w14:paraId="4A0899EE" w14:textId="77777777" w:rsidR="003964CF" w:rsidRPr="00BF5F75" w:rsidRDefault="00F004E4"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470627D6" w14:textId="77777777" w:rsidR="00C4410F" w:rsidRPr="00BF5F75" w:rsidRDefault="00C4410F" w:rsidP="00FC6A48">
      <w:pPr>
        <w:spacing w:after="0"/>
        <w:rPr>
          <w:rFonts w:ascii="Times New Roman" w:eastAsia="Times New Roman" w:hAnsi="Times New Roman" w:cs="Times New Roman"/>
          <w:b/>
          <w:bCs/>
          <w:color w:val="000000"/>
          <w:sz w:val="24"/>
          <w:szCs w:val="24"/>
          <w:u w:val="single"/>
        </w:rPr>
      </w:pPr>
      <w:r w:rsidRPr="00BF5F75">
        <w:rPr>
          <w:rFonts w:ascii="Times New Roman" w:eastAsia="Times New Roman" w:hAnsi="Times New Roman" w:cs="Times New Roman"/>
          <w:b/>
          <w:bCs/>
          <w:color w:val="000000"/>
          <w:sz w:val="24"/>
          <w:szCs w:val="24"/>
          <w:u w:val="single"/>
        </w:rPr>
        <w:br w:type="page"/>
      </w:r>
    </w:p>
    <w:p w14:paraId="5233178E" w14:textId="77777777" w:rsidR="00BF5F75" w:rsidRPr="00BF5F75" w:rsidRDefault="00BF5F75" w:rsidP="00FC6A48">
      <w:pPr>
        <w:pStyle w:val="Heading1"/>
      </w:pPr>
      <w:bookmarkStart w:id="4" w:name="_Toc256281463"/>
      <w:r w:rsidRPr="00BF5F75">
        <w:lastRenderedPageBreak/>
        <w:t>List of Tables/Figures</w:t>
      </w:r>
      <w:bookmarkEnd w:id="4"/>
    </w:p>
    <w:p w14:paraId="0D1B821F" w14:textId="6A4AEB94"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I: Employment Sector and Education Level Survey Demographics…</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xml:space="preserve"> 1</w:t>
      </w:r>
      <w:r w:rsidR="00DD1C4E">
        <w:rPr>
          <w:rFonts w:ascii="Times New Roman" w:eastAsia="Times New Roman" w:hAnsi="Times New Roman" w:cs="Times New Roman"/>
          <w:color w:val="000000"/>
          <w:sz w:val="24"/>
          <w:szCs w:val="24"/>
        </w:rPr>
        <w:t>4</w:t>
      </w:r>
    </w:p>
    <w:p w14:paraId="735BA970" w14:textId="46C2913E"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II: Age Range and Home Life Survey Demographics…………………</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xml:space="preserve"> 1</w:t>
      </w:r>
      <w:r w:rsidR="00DD1C4E">
        <w:rPr>
          <w:rFonts w:ascii="Times New Roman" w:eastAsia="Times New Roman" w:hAnsi="Times New Roman" w:cs="Times New Roman"/>
          <w:color w:val="000000"/>
          <w:sz w:val="24"/>
          <w:szCs w:val="24"/>
        </w:rPr>
        <w:t>4</w:t>
      </w:r>
    </w:p>
    <w:p w14:paraId="1E802726" w14:textId="28CCF69C"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III: Impact of Parents Survey Analysis…………………………………</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 xml:space="preserve"> 16</w:t>
      </w:r>
    </w:p>
    <w:p w14:paraId="356AA137" w14:textId="5A1D8F38"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IV: Anatomy of a Woman Leader Survey Analysis</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 xml:space="preserve"> 17</w:t>
      </w:r>
    </w:p>
    <w:p w14:paraId="56B78E99" w14:textId="76E9B503"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V: Interview Responses…………………………………………………</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 xml:space="preserve"> 19</w:t>
      </w:r>
    </w:p>
    <w:p w14:paraId="56B11AD5" w14:textId="7E88230E"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Table I: Themes mentioned in open-ended survey questions</w:t>
      </w:r>
      <w:r w:rsidR="00755AED" w:rsidRPr="00BF5F75">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w:t>
      </w:r>
      <w:r w:rsidR="004A1F2B" w:rsidRPr="00BF5F75">
        <w:rPr>
          <w:rFonts w:ascii="Times New Roman" w:eastAsia="Times New Roman" w:hAnsi="Times New Roman" w:cs="Times New Roman"/>
          <w:color w:val="000000"/>
          <w:sz w:val="24"/>
          <w:szCs w:val="24"/>
        </w:rPr>
        <w:t>Pg</w:t>
      </w:r>
      <w:r w:rsidR="004A1F2B">
        <w:rPr>
          <w:rFonts w:ascii="Times New Roman" w:eastAsia="Times New Roman" w:hAnsi="Times New Roman" w:cs="Times New Roman"/>
          <w:color w:val="000000"/>
          <w:sz w:val="24"/>
          <w:szCs w:val="24"/>
        </w:rPr>
        <w:t>. 22</w:t>
      </w:r>
    </w:p>
    <w:p w14:paraId="7DBB6119" w14:textId="342AA686" w:rsidR="004A1F2B" w:rsidRPr="004A1F2B" w:rsidRDefault="004A1F2B" w:rsidP="004A1F2B">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 xml:space="preserve">Figure VI: What could most </w:t>
      </w:r>
      <w:proofErr w:type="gramStart"/>
      <w:r w:rsidRPr="00BF5F75">
        <w:rPr>
          <w:rFonts w:ascii="Times New Roman" w:eastAsia="Times New Roman" w:hAnsi="Times New Roman" w:cs="Times New Roman"/>
          <w:color w:val="000000"/>
          <w:sz w:val="24"/>
          <w:szCs w:val="24"/>
        </w:rPr>
        <w:t>aide</w:t>
      </w:r>
      <w:proofErr w:type="gramEnd"/>
      <w:r w:rsidRPr="00BF5F75">
        <w:rPr>
          <w:rFonts w:ascii="Times New Roman" w:eastAsia="Times New Roman" w:hAnsi="Times New Roman" w:cs="Times New Roman"/>
          <w:color w:val="000000"/>
          <w:sz w:val="24"/>
          <w:szCs w:val="24"/>
        </w:rPr>
        <w:t xml:space="preserve"> women in advancing their careers?</w:t>
      </w:r>
      <w:r w:rsidRPr="004A1F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Pr>
          <w:rFonts w:ascii="Times New Roman" w:eastAsia="Times New Roman" w:hAnsi="Times New Roman" w:cs="Times New Roman"/>
          <w:color w:val="000000"/>
          <w:sz w:val="24"/>
          <w:szCs w:val="24"/>
        </w:rPr>
        <w:t>. 22</w:t>
      </w:r>
    </w:p>
    <w:p w14:paraId="635F32DF" w14:textId="28931562"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Table II: Which factors were significant in determining whether respondents were leaders (had supervisory or hire/fire authority) or not?</w:t>
      </w:r>
      <w:r w:rsidR="00BF03CA" w:rsidRPr="00BF03CA">
        <w:rPr>
          <w:rFonts w:ascii="Times New Roman" w:eastAsia="Times New Roman" w:hAnsi="Times New Roman" w:cs="Times New Roman"/>
          <w:color w:val="000000"/>
          <w:sz w:val="24"/>
          <w:szCs w:val="24"/>
        </w:rPr>
        <w:t xml:space="preserve"> </w:t>
      </w:r>
      <w:r w:rsidR="00BF03CA" w:rsidRPr="00BF5F75">
        <w:rPr>
          <w:rFonts w:ascii="Times New Roman" w:eastAsia="Times New Roman" w:hAnsi="Times New Roman" w:cs="Times New Roman"/>
          <w:color w:val="000000"/>
          <w:sz w:val="24"/>
          <w:szCs w:val="24"/>
        </w:rPr>
        <w:t>………………………</w:t>
      </w:r>
      <w:r w:rsidR="00BF03CA">
        <w:rPr>
          <w:rFonts w:ascii="Times New Roman" w:eastAsia="Times New Roman" w:hAnsi="Times New Roman" w:cs="Times New Roman"/>
          <w:color w:val="000000"/>
          <w:sz w:val="24"/>
          <w:szCs w:val="24"/>
        </w:rPr>
        <w:t>……………</w:t>
      </w:r>
      <w:proofErr w:type="gramStart"/>
      <w:r w:rsidR="004A1F2B">
        <w:rPr>
          <w:rFonts w:ascii="Times New Roman" w:eastAsia="Times New Roman" w:hAnsi="Times New Roman" w:cs="Times New Roman"/>
          <w:color w:val="000000"/>
          <w:sz w:val="24"/>
          <w:szCs w:val="24"/>
        </w:rPr>
        <w:t>..</w:t>
      </w:r>
      <w:proofErr w:type="gramEnd"/>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xml:space="preserve"> </w:t>
      </w:r>
      <w:r w:rsidR="004A1F2B">
        <w:rPr>
          <w:rFonts w:ascii="Times New Roman" w:eastAsia="Times New Roman" w:hAnsi="Times New Roman" w:cs="Times New Roman"/>
          <w:color w:val="000000"/>
          <w:sz w:val="24"/>
          <w:szCs w:val="24"/>
        </w:rPr>
        <w:t>28</w:t>
      </w:r>
    </w:p>
    <w:p w14:paraId="562F7884" w14:textId="2DA82ABE" w:rsidR="00BF5F75" w:rsidRPr="00BF5F75" w:rsidRDefault="00BF5F75" w:rsidP="00FC6A48">
      <w:pPr>
        <w:numPr>
          <w:ilvl w:val="0"/>
          <w:numId w:val="1"/>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Figure VI: Infographic of Survey Results…………………………………………</w:t>
      </w:r>
      <w:r w:rsidR="00BF03CA">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Pg</w:t>
      </w:r>
      <w:r w:rsidR="00755AED">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xml:space="preserve"> </w:t>
      </w:r>
      <w:r w:rsidR="004A1F2B">
        <w:rPr>
          <w:rFonts w:ascii="Times New Roman" w:eastAsia="Times New Roman" w:hAnsi="Times New Roman" w:cs="Times New Roman"/>
          <w:color w:val="000000"/>
          <w:sz w:val="24"/>
          <w:szCs w:val="24"/>
        </w:rPr>
        <w:t>33</w:t>
      </w:r>
    </w:p>
    <w:p w14:paraId="762F422E" w14:textId="77777777" w:rsidR="00BF5F75" w:rsidRPr="00BF5F75" w:rsidRDefault="00BF5F75" w:rsidP="00FC6A48">
      <w:pPr>
        <w:spacing w:after="0" w:line="480" w:lineRule="auto"/>
        <w:rPr>
          <w:rFonts w:ascii="Times New Roman" w:eastAsia="Times New Roman" w:hAnsi="Times New Roman" w:cs="Times New Roman"/>
          <w:sz w:val="24"/>
          <w:szCs w:val="24"/>
        </w:rPr>
      </w:pPr>
    </w:p>
    <w:p w14:paraId="0E0AE3F0" w14:textId="77777777" w:rsidR="00BF5F75" w:rsidRPr="00BF5F75" w:rsidRDefault="00BF5F75" w:rsidP="00FC6A48">
      <w:pPr>
        <w:spacing w:after="0"/>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type="page"/>
      </w:r>
    </w:p>
    <w:p w14:paraId="52D7202A" w14:textId="77777777" w:rsidR="003964CF" w:rsidRPr="00BF5F75" w:rsidRDefault="003964CF" w:rsidP="00FC6A48">
      <w:pPr>
        <w:pStyle w:val="Heading1"/>
      </w:pPr>
      <w:bookmarkStart w:id="5" w:name="_Toc256281464"/>
      <w:r w:rsidRPr="00BF5F75">
        <w:lastRenderedPageBreak/>
        <w:t>Introduction</w:t>
      </w:r>
      <w:bookmarkEnd w:id="5"/>
    </w:p>
    <w:p w14:paraId="21F9CB05" w14:textId="0DFB8DBD"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In spite of progress in the public and nonprofit sectors, women remain underrepresented in leadership positions, both nationally as well as within the local Thurston County region.</w:t>
      </w:r>
      <w:r w:rsidR="003964CF" w:rsidRPr="00BF5F75">
        <w:rPr>
          <w:rFonts w:ascii="Times New Roman" w:eastAsia="Times New Roman" w:hAnsi="Times New Roman" w:cs="Times New Roman"/>
          <w:b/>
          <w:bCs/>
          <w:color w:val="000000"/>
          <w:sz w:val="24"/>
          <w:szCs w:val="24"/>
        </w:rPr>
        <w:t xml:space="preserve"> </w:t>
      </w:r>
      <w:r w:rsidR="003964CF" w:rsidRPr="00BF5F75">
        <w:rPr>
          <w:rFonts w:ascii="Times New Roman" w:eastAsia="Times New Roman" w:hAnsi="Times New Roman" w:cs="Times New Roman"/>
          <w:color w:val="000000"/>
          <w:sz w:val="24"/>
          <w:szCs w:val="24"/>
          <w:shd w:val="clear" w:color="auto" w:fill="FFFFFF"/>
        </w:rPr>
        <w:t>Because of this underrepresentation, women’s unique skills and talents remain underutilize</w:t>
      </w:r>
      <w:r w:rsidR="00BF03CA">
        <w:rPr>
          <w:rFonts w:ascii="Times New Roman" w:eastAsia="Times New Roman" w:hAnsi="Times New Roman" w:cs="Times New Roman"/>
          <w:color w:val="000000"/>
          <w:sz w:val="24"/>
          <w:szCs w:val="24"/>
          <w:shd w:val="clear" w:color="auto" w:fill="FFFFFF"/>
        </w:rPr>
        <w:t>d in many sectors</w:t>
      </w:r>
      <w:r w:rsidR="003964CF" w:rsidRPr="00BF5F75">
        <w:rPr>
          <w:rFonts w:ascii="Times New Roman" w:eastAsia="Times New Roman" w:hAnsi="Times New Roman" w:cs="Times New Roman"/>
          <w:color w:val="000000"/>
          <w:sz w:val="24"/>
          <w:szCs w:val="24"/>
          <w:shd w:val="clear" w:color="auto" w:fill="FFFFFF"/>
        </w:rPr>
        <w:t xml:space="preserve">, including in </w:t>
      </w:r>
      <w:r w:rsidR="00BF03CA">
        <w:rPr>
          <w:rFonts w:ascii="Times New Roman" w:eastAsia="Times New Roman" w:hAnsi="Times New Roman" w:cs="Times New Roman"/>
          <w:color w:val="000000"/>
          <w:sz w:val="24"/>
          <w:szCs w:val="24"/>
          <w:shd w:val="clear" w:color="auto" w:fill="FFFFFF"/>
        </w:rPr>
        <w:t>nonprofit and government settin</w:t>
      </w:r>
      <w:r w:rsidR="00966CF7">
        <w:rPr>
          <w:rFonts w:ascii="Times New Roman" w:eastAsia="Times New Roman" w:hAnsi="Times New Roman" w:cs="Times New Roman"/>
          <w:color w:val="000000"/>
          <w:sz w:val="24"/>
          <w:szCs w:val="24"/>
          <w:shd w:val="clear" w:color="auto" w:fill="FFFFFF"/>
        </w:rPr>
        <w:t>g</w:t>
      </w:r>
      <w:r w:rsidR="00BF03CA">
        <w:rPr>
          <w:rFonts w:ascii="Times New Roman" w:eastAsia="Times New Roman" w:hAnsi="Times New Roman" w:cs="Times New Roman"/>
          <w:color w:val="000000"/>
          <w:sz w:val="24"/>
          <w:szCs w:val="24"/>
          <w:shd w:val="clear" w:color="auto" w:fill="FFFFFF"/>
        </w:rPr>
        <w:t>s</w:t>
      </w:r>
      <w:r w:rsidR="003964CF" w:rsidRPr="00BF5F75">
        <w:rPr>
          <w:rFonts w:ascii="Times New Roman" w:eastAsia="Times New Roman" w:hAnsi="Times New Roman" w:cs="Times New Roman"/>
          <w:color w:val="000000"/>
          <w:sz w:val="24"/>
          <w:szCs w:val="24"/>
          <w:shd w:val="clear" w:color="auto" w:fill="FFFFFF"/>
        </w:rPr>
        <w:t xml:space="preserve"> working to further the public good. </w:t>
      </w:r>
    </w:p>
    <w:p w14:paraId="06EE378A" w14:textId="170543B0"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proofErr w:type="spellStart"/>
      <w:r w:rsidR="003964CF" w:rsidRPr="00BF5F75">
        <w:rPr>
          <w:rFonts w:ascii="Times New Roman" w:eastAsia="Times New Roman" w:hAnsi="Times New Roman" w:cs="Times New Roman"/>
          <w:color w:val="000000"/>
          <w:sz w:val="24"/>
          <w:szCs w:val="24"/>
        </w:rPr>
        <w:t>Stivers</w:t>
      </w:r>
      <w:proofErr w:type="spellEnd"/>
      <w:r w:rsidR="003964CF" w:rsidRPr="00BF5F75">
        <w:rPr>
          <w:rFonts w:ascii="Times New Roman" w:eastAsia="Times New Roman" w:hAnsi="Times New Roman" w:cs="Times New Roman"/>
          <w:color w:val="000000"/>
          <w:sz w:val="24"/>
          <w:szCs w:val="24"/>
        </w:rPr>
        <w:t xml:space="preserve">’ work, </w:t>
      </w:r>
      <w:r w:rsidR="003964CF" w:rsidRPr="00BF03CA">
        <w:rPr>
          <w:rFonts w:ascii="Times New Roman" w:eastAsia="Times New Roman" w:hAnsi="Times New Roman" w:cs="Times New Roman"/>
          <w:i/>
          <w:color w:val="000000"/>
          <w:sz w:val="24"/>
          <w:szCs w:val="24"/>
        </w:rPr>
        <w:t>Gender Images in Public Administration</w:t>
      </w:r>
      <w:r w:rsidR="003964CF" w:rsidRPr="00BF5F75">
        <w:rPr>
          <w:rFonts w:ascii="Times New Roman" w:eastAsia="Times New Roman" w:hAnsi="Times New Roman" w:cs="Times New Roman"/>
          <w:color w:val="000000"/>
          <w:sz w:val="24"/>
          <w:szCs w:val="24"/>
        </w:rPr>
        <w:t xml:space="preserve"> (2002) points to a gap in the research and discussion about gend</w:t>
      </w:r>
      <w:r w:rsidR="00BF03CA">
        <w:rPr>
          <w:rFonts w:ascii="Times New Roman" w:eastAsia="Times New Roman" w:hAnsi="Times New Roman" w:cs="Times New Roman"/>
          <w:color w:val="000000"/>
          <w:sz w:val="24"/>
          <w:szCs w:val="24"/>
        </w:rPr>
        <w:t xml:space="preserve">er in public administration. </w:t>
      </w:r>
      <w:proofErr w:type="spellStart"/>
      <w:r w:rsidR="00BF03CA">
        <w:rPr>
          <w:rFonts w:ascii="Times New Roman" w:eastAsia="Times New Roman" w:hAnsi="Times New Roman" w:cs="Times New Roman"/>
          <w:color w:val="000000"/>
          <w:sz w:val="24"/>
          <w:szCs w:val="24"/>
        </w:rPr>
        <w:t>Stivers</w:t>
      </w:r>
      <w:proofErr w:type="spellEnd"/>
      <w:r w:rsidR="003964CF" w:rsidRPr="00BF5F75">
        <w:rPr>
          <w:rFonts w:ascii="Times New Roman" w:eastAsia="Times New Roman" w:hAnsi="Times New Roman" w:cs="Times New Roman"/>
          <w:color w:val="000000"/>
          <w:sz w:val="24"/>
          <w:szCs w:val="24"/>
        </w:rPr>
        <w:t xml:space="preserve"> concludes because the public and nonprofit sectors are thought to have a more balanced distribution of women in leadership positions, gender is often left out of the conversation. In reality women still hold only 31% of the public sector leadership positions in the United States (Ernst &amp; Young, 2013). Although more balanced than the private sector, women still face barriers to reaching the highest level of leadership within public and nonprofit agencies. Much of the research about women in leadership has focused on theories explaining why women are not attaining leadership positions despite their gains in education. Frustrated by the focus on barriers and seeking a strengths-based approach to the gender disparity in leadership, we began to ask questions. ‘What can be done to empower women leaders, and transform the status of women as leaders,’ we wondered? ‘How can we mitigate identified barriers to women’s leadership, and improve the leadership experience of women leaders in nonprofit and governmental organizations?’ These</w:t>
      </w:r>
      <w:r w:rsidR="00BF03CA">
        <w:rPr>
          <w:rFonts w:ascii="Times New Roman" w:eastAsia="Times New Roman" w:hAnsi="Times New Roman" w:cs="Times New Roman"/>
          <w:color w:val="000000"/>
          <w:sz w:val="24"/>
          <w:szCs w:val="24"/>
        </w:rPr>
        <w:t xml:space="preserve"> questions drove us to conduct our own r</w:t>
      </w:r>
      <w:r w:rsidR="003964CF" w:rsidRPr="00BF5F75">
        <w:rPr>
          <w:rFonts w:ascii="Times New Roman" w:eastAsia="Times New Roman" w:hAnsi="Times New Roman" w:cs="Times New Roman"/>
          <w:color w:val="000000"/>
          <w:sz w:val="24"/>
          <w:szCs w:val="24"/>
        </w:rPr>
        <w:t>esearch with a transformational intent.</w:t>
      </w:r>
    </w:p>
    <w:p w14:paraId="7BD56FDD" w14:textId="400261F2" w:rsidR="003964CF" w:rsidRPr="00BF5F75" w:rsidRDefault="003964CF" w:rsidP="00FC6A48">
      <w:pPr>
        <w:pStyle w:val="Heading1"/>
      </w:pPr>
      <w:bookmarkStart w:id="6" w:name="_Toc256281465"/>
      <w:r w:rsidRPr="00BF5F75">
        <w:t>Theories on Barriers to Women in Leadership</w:t>
      </w:r>
      <w:bookmarkEnd w:id="6"/>
      <w:r w:rsidR="00BF03CA">
        <w:t>: A Review of Literature</w:t>
      </w:r>
    </w:p>
    <w:p w14:paraId="46315D1B" w14:textId="660E49CA"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With the 2013 release of Sheryl Sandberg’s book </w:t>
      </w:r>
      <w:r w:rsidR="003964CF" w:rsidRPr="00BF03CA">
        <w:rPr>
          <w:rFonts w:ascii="Times New Roman" w:eastAsia="Times New Roman" w:hAnsi="Times New Roman" w:cs="Times New Roman"/>
          <w:i/>
          <w:color w:val="000000"/>
          <w:sz w:val="24"/>
          <w:szCs w:val="24"/>
        </w:rPr>
        <w:t>Lean In: Women, Work and the Will to Lead</w:t>
      </w:r>
      <w:r w:rsidR="003964CF" w:rsidRPr="00BF5F75">
        <w:rPr>
          <w:rFonts w:ascii="Times New Roman" w:eastAsia="Times New Roman" w:hAnsi="Times New Roman" w:cs="Times New Roman"/>
          <w:color w:val="000000"/>
          <w:sz w:val="24"/>
          <w:szCs w:val="24"/>
        </w:rPr>
        <w:t xml:space="preserve"> (2013), women’s equality in the workplace is on pop culture’s mind. Sandberg, Facebook’s Chief Operating Officer and one of Fortune 500’s most powerful women, suggests women must </w:t>
      </w:r>
      <w:r w:rsidR="003964CF" w:rsidRPr="00BF5F75">
        <w:rPr>
          <w:rFonts w:ascii="Times New Roman" w:eastAsia="Times New Roman" w:hAnsi="Times New Roman" w:cs="Times New Roman"/>
          <w:color w:val="000000"/>
          <w:sz w:val="24"/>
          <w:szCs w:val="24"/>
        </w:rPr>
        <w:lastRenderedPageBreak/>
        <w:t>change the way we do things to be awarded top positions. Her tone and “practical a</w:t>
      </w:r>
      <w:r w:rsidR="00732A4B">
        <w:rPr>
          <w:rFonts w:ascii="Times New Roman" w:eastAsia="Times New Roman" w:hAnsi="Times New Roman" w:cs="Times New Roman"/>
          <w:color w:val="000000"/>
          <w:sz w:val="24"/>
          <w:szCs w:val="24"/>
        </w:rPr>
        <w:t>dvice” for women leaders assume</w:t>
      </w:r>
      <w:r w:rsidR="003964CF" w:rsidRPr="00BF5F75">
        <w:rPr>
          <w:rFonts w:ascii="Times New Roman" w:eastAsia="Times New Roman" w:hAnsi="Times New Roman" w:cs="Times New Roman"/>
          <w:color w:val="000000"/>
          <w:sz w:val="24"/>
          <w:szCs w:val="24"/>
        </w:rPr>
        <w:t xml:space="preserve"> women do not innately possess or have not acquired skills to be successful in breaking through the “glass ceiling</w:t>
      </w:r>
      <w:r w:rsidR="00732A4B">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 xml:space="preserve"> </w:t>
      </w:r>
    </w:p>
    <w:p w14:paraId="6ECDBD55" w14:textId="77777777" w:rsidR="003964CF" w:rsidRPr="00BF5F75" w:rsidRDefault="003964CF" w:rsidP="00FC6A48">
      <w:pPr>
        <w:pStyle w:val="Heading2"/>
        <w:rPr>
          <w:rFonts w:ascii="Times New Roman" w:hAnsi="Times New Roman" w:cs="Times New Roman"/>
        </w:rPr>
      </w:pPr>
      <w:bookmarkStart w:id="7" w:name="_Toc256281466"/>
      <w:r w:rsidRPr="00BF5F75">
        <w:rPr>
          <w:rFonts w:ascii="Times New Roman" w:hAnsi="Times New Roman" w:cs="Times New Roman"/>
        </w:rPr>
        <w:t>The Glass Ceiling</w:t>
      </w:r>
      <w:bookmarkEnd w:id="7"/>
    </w:p>
    <w:p w14:paraId="65E54EA0" w14:textId="578844C2"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Coined in the 1980s, the glass ceiling metaphor was widely used throughout the 1990s to describe the barriers women face </w:t>
      </w:r>
      <w:r w:rsidR="00732A4B">
        <w:rPr>
          <w:rFonts w:ascii="Times New Roman" w:eastAsia="Times New Roman" w:hAnsi="Times New Roman" w:cs="Times New Roman"/>
          <w:color w:val="000000"/>
          <w:sz w:val="24"/>
          <w:szCs w:val="24"/>
        </w:rPr>
        <w:t>to</w:t>
      </w:r>
      <w:r w:rsidR="003964CF" w:rsidRPr="00BF5F75">
        <w:rPr>
          <w:rFonts w:ascii="Times New Roman" w:eastAsia="Times New Roman" w:hAnsi="Times New Roman" w:cs="Times New Roman"/>
          <w:color w:val="000000"/>
          <w:sz w:val="24"/>
          <w:szCs w:val="24"/>
        </w:rPr>
        <w:t xml:space="preserve"> a</w:t>
      </w:r>
      <w:r w:rsidR="00732A4B">
        <w:rPr>
          <w:rFonts w:ascii="Times New Roman" w:eastAsia="Times New Roman" w:hAnsi="Times New Roman" w:cs="Times New Roman"/>
          <w:color w:val="000000"/>
          <w:sz w:val="24"/>
          <w:szCs w:val="24"/>
        </w:rPr>
        <w:t>ttaining</w:t>
      </w:r>
      <w:r w:rsidR="003964CF" w:rsidRPr="00BF5F75">
        <w:rPr>
          <w:rFonts w:ascii="Times New Roman" w:eastAsia="Times New Roman" w:hAnsi="Times New Roman" w:cs="Times New Roman"/>
          <w:color w:val="000000"/>
          <w:sz w:val="24"/>
          <w:szCs w:val="24"/>
        </w:rPr>
        <w:t xml:space="preserve"> executive leadership positions </w:t>
      </w:r>
      <w:r w:rsidR="00732A4B">
        <w:rPr>
          <w:rFonts w:ascii="Times New Roman" w:eastAsia="Times New Roman" w:hAnsi="Times New Roman" w:cs="Times New Roman"/>
          <w:color w:val="000000"/>
          <w:sz w:val="24"/>
          <w:szCs w:val="24"/>
        </w:rPr>
        <w:t>with</w:t>
      </w:r>
      <w:r w:rsidR="003964CF" w:rsidRPr="00BF5F75">
        <w:rPr>
          <w:rFonts w:ascii="Times New Roman" w:eastAsia="Times New Roman" w:hAnsi="Times New Roman" w:cs="Times New Roman"/>
          <w:color w:val="000000"/>
          <w:sz w:val="24"/>
          <w:szCs w:val="24"/>
        </w:rPr>
        <w:t>in organizations. Even today it is a widely accepted concept. The glass ceiling refers an unseen barrier preventing women from advancing into upper management. In 1991 the Federal Glass Ceiling Commission formed to identify some of those barriers for women and minorities. The Commission studied barriers and opportunities in three areas: 1) the filling of management and decision making positions; 2) developmental and skill enhancing activities; and 3) compensation and reward systems (U.S. Glass Ceiling Commission, 1995). They also examined the educational and developmental preparedness of minorities and women to advance to management and decision making positions (U.S. Glass Ceiling Commission, 1995).</w:t>
      </w:r>
    </w:p>
    <w:p w14:paraId="29064DEE" w14:textId="124BCF6D"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The Commission determined significant attitudinal and organizational bias prevented women and minorities from advancement. Barriers such as inadequate recruitment practices, lack of opportunity to contribute to and participate in corporate development programs and lack of top level ‘ownership’ of </w:t>
      </w:r>
      <w:r w:rsidR="00732A4B">
        <w:rPr>
          <w:rFonts w:ascii="Times New Roman" w:eastAsia="Times New Roman" w:hAnsi="Times New Roman" w:cs="Times New Roman"/>
          <w:color w:val="000000"/>
          <w:sz w:val="24"/>
          <w:szCs w:val="24"/>
        </w:rPr>
        <w:t xml:space="preserve">equal employment opportunity </w:t>
      </w:r>
      <w:r w:rsidR="003964CF" w:rsidRPr="00BF5F75">
        <w:rPr>
          <w:rFonts w:ascii="Times New Roman" w:eastAsia="Times New Roman" w:hAnsi="Times New Roman" w:cs="Times New Roman"/>
          <w:color w:val="000000"/>
          <w:sz w:val="24"/>
          <w:szCs w:val="24"/>
        </w:rPr>
        <w:t>principles prevented women from a</w:t>
      </w:r>
      <w:r w:rsidR="00732A4B">
        <w:rPr>
          <w:rFonts w:ascii="Times New Roman" w:eastAsia="Times New Roman" w:hAnsi="Times New Roman" w:cs="Times New Roman"/>
          <w:color w:val="000000"/>
          <w:sz w:val="24"/>
          <w:szCs w:val="24"/>
        </w:rPr>
        <w:t xml:space="preserve">ccessing </w:t>
      </w:r>
      <w:r w:rsidR="003964CF" w:rsidRPr="00BF5F75">
        <w:rPr>
          <w:rFonts w:ascii="Times New Roman" w:eastAsia="Times New Roman" w:hAnsi="Times New Roman" w:cs="Times New Roman"/>
          <w:color w:val="000000"/>
          <w:sz w:val="24"/>
          <w:szCs w:val="24"/>
        </w:rPr>
        <w:t xml:space="preserve">leadership positions. </w:t>
      </w:r>
      <w:proofErr w:type="gramStart"/>
      <w:r w:rsidR="003964CF" w:rsidRPr="00BF5F75">
        <w:rPr>
          <w:rFonts w:ascii="Times New Roman" w:eastAsia="Times New Roman" w:hAnsi="Times New Roman" w:cs="Times New Roman"/>
          <w:color w:val="000000"/>
          <w:sz w:val="24"/>
          <w:szCs w:val="24"/>
        </w:rPr>
        <w:t>(U.S. Gl</w:t>
      </w:r>
      <w:r w:rsidR="00732A4B">
        <w:rPr>
          <w:rFonts w:ascii="Times New Roman" w:eastAsia="Times New Roman" w:hAnsi="Times New Roman" w:cs="Times New Roman"/>
          <w:color w:val="000000"/>
          <w:sz w:val="24"/>
          <w:szCs w:val="24"/>
        </w:rPr>
        <w:t>ass Ceiling Commission, 1995).</w:t>
      </w:r>
      <w:proofErr w:type="gramEnd"/>
      <w:r w:rsidR="00732A4B">
        <w:rPr>
          <w:rFonts w:ascii="Times New Roman" w:eastAsia="Times New Roman" w:hAnsi="Times New Roman" w:cs="Times New Roman"/>
          <w:color w:val="000000"/>
          <w:sz w:val="24"/>
          <w:szCs w:val="24"/>
        </w:rPr>
        <w:t xml:space="preserve"> The Commission identified m</w:t>
      </w:r>
      <w:r w:rsidR="003964CF" w:rsidRPr="00BF5F75">
        <w:rPr>
          <w:rFonts w:ascii="Times New Roman" w:eastAsia="Times New Roman" w:hAnsi="Times New Roman" w:cs="Times New Roman"/>
          <w:color w:val="000000"/>
          <w:sz w:val="24"/>
          <w:szCs w:val="24"/>
        </w:rPr>
        <w:t>ultiple strategies to ‘shatter’ the glass ceiling “once and for all</w:t>
      </w:r>
      <w:r w:rsidR="00732A4B">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w:t>
      </w:r>
      <w:r w:rsidR="00732A4B">
        <w:rPr>
          <w:rFonts w:ascii="Times New Roman" w:eastAsia="Times New Roman" w:hAnsi="Times New Roman" w:cs="Times New Roman"/>
          <w:color w:val="000000"/>
          <w:sz w:val="24"/>
          <w:szCs w:val="24"/>
        </w:rPr>
        <w:t xml:space="preserve"> including</w:t>
      </w:r>
      <w:r w:rsidR="003964CF" w:rsidRPr="00BF5F75">
        <w:rPr>
          <w:rFonts w:ascii="Times New Roman" w:eastAsia="Times New Roman" w:hAnsi="Times New Roman" w:cs="Times New Roman"/>
          <w:color w:val="000000"/>
          <w:sz w:val="24"/>
          <w:szCs w:val="24"/>
        </w:rPr>
        <w:t xml:space="preserve"> carefully monitored management development plans, increased emphasis on the recruitment of qualified women and minorities, and corporate-wide diversity training and awareness programs</w:t>
      </w:r>
      <w:r w:rsidR="00732A4B">
        <w:rPr>
          <w:rFonts w:ascii="Times New Roman" w:eastAsia="Times New Roman" w:hAnsi="Times New Roman" w:cs="Times New Roman"/>
          <w:color w:val="000000"/>
          <w:sz w:val="24"/>
          <w:szCs w:val="24"/>
        </w:rPr>
        <w:t xml:space="preserve"> </w:t>
      </w:r>
      <w:r w:rsidR="00732A4B" w:rsidRPr="00BF5F75">
        <w:rPr>
          <w:rFonts w:ascii="Times New Roman" w:eastAsia="Times New Roman" w:hAnsi="Times New Roman" w:cs="Times New Roman"/>
          <w:color w:val="000000"/>
          <w:sz w:val="24"/>
          <w:szCs w:val="24"/>
        </w:rPr>
        <w:t xml:space="preserve">(U.S. Glass Ceiling </w:t>
      </w:r>
      <w:r w:rsidR="00732A4B" w:rsidRPr="00BF5F75">
        <w:rPr>
          <w:rFonts w:ascii="Times New Roman" w:eastAsia="Times New Roman" w:hAnsi="Times New Roman" w:cs="Times New Roman"/>
          <w:color w:val="000000"/>
          <w:sz w:val="24"/>
          <w:szCs w:val="24"/>
        </w:rPr>
        <w:lastRenderedPageBreak/>
        <w:t>Commission, 1</w:t>
      </w:r>
      <w:r w:rsidR="00732A4B">
        <w:rPr>
          <w:rFonts w:ascii="Times New Roman" w:eastAsia="Times New Roman" w:hAnsi="Times New Roman" w:cs="Times New Roman"/>
          <w:color w:val="000000"/>
          <w:sz w:val="24"/>
          <w:szCs w:val="24"/>
        </w:rPr>
        <w:t>995, p. 11)</w:t>
      </w:r>
      <w:r w:rsidR="003964CF" w:rsidRPr="00BF5F75">
        <w:rPr>
          <w:rFonts w:ascii="Times New Roman" w:eastAsia="Times New Roman" w:hAnsi="Times New Roman" w:cs="Times New Roman"/>
          <w:color w:val="000000"/>
          <w:sz w:val="24"/>
          <w:szCs w:val="24"/>
        </w:rPr>
        <w:t>. All of these strategies rely on commitment from top management to remove barriers to equal access in upper level positions (U.S. Glass Ceiling Commission, 1995).</w:t>
      </w:r>
    </w:p>
    <w:p w14:paraId="71E87C53" w14:textId="0E581A20"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732A4B">
        <w:rPr>
          <w:rFonts w:ascii="Times New Roman" w:eastAsia="Times New Roman" w:hAnsi="Times New Roman" w:cs="Times New Roman"/>
          <w:color w:val="000000"/>
          <w:sz w:val="24"/>
          <w:szCs w:val="24"/>
        </w:rPr>
        <w:t>However, r</w:t>
      </w:r>
      <w:r w:rsidR="003964CF" w:rsidRPr="00BF5F75">
        <w:rPr>
          <w:rFonts w:ascii="Times New Roman" w:eastAsia="Times New Roman" w:hAnsi="Times New Roman" w:cs="Times New Roman"/>
          <w:color w:val="000000"/>
          <w:sz w:val="24"/>
          <w:szCs w:val="24"/>
        </w:rPr>
        <w:t xml:space="preserve">ecent research criticizes the glass ceiling metaphor for failing to incorporate the complexity of challenges women face in </w:t>
      </w:r>
      <w:r w:rsidR="00732A4B">
        <w:rPr>
          <w:rFonts w:ascii="Times New Roman" w:eastAsia="Times New Roman" w:hAnsi="Times New Roman" w:cs="Times New Roman"/>
          <w:color w:val="000000"/>
          <w:sz w:val="24"/>
          <w:szCs w:val="24"/>
        </w:rPr>
        <w:t>obtaining</w:t>
      </w:r>
      <w:r w:rsidR="003964CF" w:rsidRPr="00BF5F75">
        <w:rPr>
          <w:rFonts w:ascii="Times New Roman" w:eastAsia="Times New Roman" w:hAnsi="Times New Roman" w:cs="Times New Roman"/>
          <w:color w:val="000000"/>
          <w:sz w:val="24"/>
          <w:szCs w:val="24"/>
        </w:rPr>
        <w:t xml:space="preserve"> leadership positions. The metaphor implies all women face a single, uniform obstacle and </w:t>
      </w:r>
      <w:r w:rsidR="00732A4B">
        <w:rPr>
          <w:rFonts w:ascii="Times New Roman" w:eastAsia="Times New Roman" w:hAnsi="Times New Roman" w:cs="Times New Roman"/>
          <w:color w:val="000000"/>
          <w:sz w:val="24"/>
          <w:szCs w:val="24"/>
        </w:rPr>
        <w:t>assumes</w:t>
      </w:r>
      <w:r w:rsidR="003964CF" w:rsidRPr="00BF5F75">
        <w:rPr>
          <w:rFonts w:ascii="Times New Roman" w:eastAsia="Times New Roman" w:hAnsi="Times New Roman" w:cs="Times New Roman"/>
          <w:color w:val="000000"/>
          <w:sz w:val="24"/>
          <w:szCs w:val="24"/>
        </w:rPr>
        <w:t xml:space="preserve"> women and men have equal access to entry- and mid-level positions before hitting the ceiling. Thus, those trying to ‘shatter the ceiling’ focus their interventions on too narrow a set of barriers, missing women who are discriminated against in lower level positions. Further, the interventions fail to address the prejudices against women in leadership across organizational levels and assume women don’t need any support once leadership is achieved. </w:t>
      </w:r>
    </w:p>
    <w:p w14:paraId="7EF66652" w14:textId="77777777" w:rsidR="003964CF" w:rsidRPr="00BF5F75" w:rsidRDefault="003964CF" w:rsidP="00FC6A48">
      <w:pPr>
        <w:pStyle w:val="Heading2"/>
        <w:rPr>
          <w:rFonts w:ascii="Times New Roman" w:hAnsi="Times New Roman" w:cs="Times New Roman"/>
        </w:rPr>
      </w:pPr>
      <w:bookmarkStart w:id="8" w:name="_Toc256281467"/>
      <w:r w:rsidRPr="00BF5F75">
        <w:rPr>
          <w:rFonts w:ascii="Times New Roman" w:hAnsi="Times New Roman" w:cs="Times New Roman"/>
        </w:rPr>
        <w:t>The Labyrinth</w:t>
      </w:r>
      <w:bookmarkEnd w:id="8"/>
    </w:p>
    <w:p w14:paraId="4DC066D4" w14:textId="0BC2976F"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Newer than the glass ceiling is the labyrinth metaphor, </w:t>
      </w:r>
      <w:r w:rsidR="00732A4B">
        <w:rPr>
          <w:rFonts w:ascii="Times New Roman" w:eastAsia="Times New Roman" w:hAnsi="Times New Roman" w:cs="Times New Roman"/>
          <w:color w:val="000000"/>
          <w:sz w:val="24"/>
          <w:szCs w:val="24"/>
        </w:rPr>
        <w:t xml:space="preserve">better </w:t>
      </w:r>
      <w:r w:rsidR="003964CF" w:rsidRPr="00BF5F75">
        <w:rPr>
          <w:rFonts w:ascii="Times New Roman" w:eastAsia="Times New Roman" w:hAnsi="Times New Roman" w:cs="Times New Roman"/>
          <w:color w:val="000000"/>
          <w:sz w:val="24"/>
          <w:szCs w:val="24"/>
        </w:rPr>
        <w:t>representing the complexities of a woman’s journey complete with unexpected twists and turns (</w:t>
      </w:r>
      <w:proofErr w:type="spellStart"/>
      <w:r w:rsidR="003964CF" w:rsidRPr="00BF5F75">
        <w:rPr>
          <w:rFonts w:ascii="Times New Roman" w:eastAsia="Times New Roman" w:hAnsi="Times New Roman" w:cs="Times New Roman"/>
          <w:color w:val="000000"/>
          <w:sz w:val="24"/>
          <w:szCs w:val="24"/>
        </w:rPr>
        <w:t>Eagly</w:t>
      </w:r>
      <w:proofErr w:type="spellEnd"/>
      <w:r w:rsidR="003964CF" w:rsidRPr="00BF5F75">
        <w:rPr>
          <w:rFonts w:ascii="Times New Roman" w:eastAsia="Times New Roman" w:hAnsi="Times New Roman" w:cs="Times New Roman"/>
          <w:color w:val="000000"/>
          <w:sz w:val="24"/>
          <w:szCs w:val="24"/>
        </w:rPr>
        <w:t xml:space="preserve"> &amp; Carli, 2007). Perhaps a </w:t>
      </w:r>
      <w:r w:rsidR="00732A4B">
        <w:rPr>
          <w:rFonts w:ascii="Times New Roman" w:eastAsia="Times New Roman" w:hAnsi="Times New Roman" w:cs="Times New Roman"/>
          <w:color w:val="000000"/>
          <w:sz w:val="24"/>
          <w:szCs w:val="24"/>
        </w:rPr>
        <w:t>more accurate</w:t>
      </w:r>
      <w:r w:rsidR="003964CF" w:rsidRPr="00BF5F75">
        <w:rPr>
          <w:rFonts w:ascii="Times New Roman" w:eastAsia="Times New Roman" w:hAnsi="Times New Roman" w:cs="Times New Roman"/>
          <w:color w:val="000000"/>
          <w:sz w:val="24"/>
          <w:szCs w:val="24"/>
        </w:rPr>
        <w:t xml:space="preserve"> description of the barriers women face, the labyrinth metaphor recognizes differences in the ways women and men achieve leadership roles, in part created by an unequal balance in power and opportunity (</w:t>
      </w:r>
      <w:proofErr w:type="spellStart"/>
      <w:r w:rsidR="003964CF" w:rsidRPr="00BF5F75">
        <w:rPr>
          <w:rFonts w:ascii="Times New Roman" w:eastAsia="Times New Roman" w:hAnsi="Times New Roman" w:cs="Times New Roman"/>
          <w:color w:val="000000"/>
          <w:sz w:val="24"/>
          <w:szCs w:val="24"/>
        </w:rPr>
        <w:t>Eagly</w:t>
      </w:r>
      <w:proofErr w:type="spellEnd"/>
      <w:r w:rsidR="003964CF" w:rsidRPr="00BF5F75">
        <w:rPr>
          <w:rFonts w:ascii="Times New Roman" w:eastAsia="Times New Roman" w:hAnsi="Times New Roman" w:cs="Times New Roman"/>
          <w:color w:val="000000"/>
          <w:sz w:val="24"/>
          <w:szCs w:val="24"/>
        </w:rPr>
        <w:t xml:space="preserve"> &amp; Carli, 2007). The various paths to leadership twist and </w:t>
      </w:r>
      <w:proofErr w:type="gramStart"/>
      <w:r w:rsidR="003964CF" w:rsidRPr="00BF5F75">
        <w:rPr>
          <w:rFonts w:ascii="Times New Roman" w:eastAsia="Times New Roman" w:hAnsi="Times New Roman" w:cs="Times New Roman"/>
          <w:color w:val="000000"/>
          <w:sz w:val="24"/>
          <w:szCs w:val="24"/>
        </w:rPr>
        <w:t>turn,</w:t>
      </w:r>
      <w:proofErr w:type="gramEnd"/>
      <w:r w:rsidR="003964CF" w:rsidRPr="00BF5F75">
        <w:rPr>
          <w:rFonts w:ascii="Times New Roman" w:eastAsia="Times New Roman" w:hAnsi="Times New Roman" w:cs="Times New Roman"/>
          <w:color w:val="000000"/>
          <w:sz w:val="24"/>
          <w:szCs w:val="24"/>
        </w:rPr>
        <w:t xml:space="preserve"> are unpredictable, and have end points often obscured from view. When a woman successfully navigates the labyrinth, she and others who made it to the center can only see each other and not those who failed to solve the leadership maze or are currently struggling (</w:t>
      </w:r>
      <w:proofErr w:type="spellStart"/>
      <w:r w:rsidR="003964CF" w:rsidRPr="00BF5F75">
        <w:rPr>
          <w:rFonts w:ascii="Times New Roman" w:eastAsia="Times New Roman" w:hAnsi="Times New Roman" w:cs="Times New Roman"/>
          <w:color w:val="000000"/>
          <w:sz w:val="24"/>
          <w:szCs w:val="24"/>
        </w:rPr>
        <w:t>Eagly</w:t>
      </w:r>
      <w:proofErr w:type="spellEnd"/>
      <w:r w:rsidR="003964CF" w:rsidRPr="00BF5F75">
        <w:rPr>
          <w:rFonts w:ascii="Times New Roman" w:eastAsia="Times New Roman" w:hAnsi="Times New Roman" w:cs="Times New Roman"/>
          <w:color w:val="000000"/>
          <w:sz w:val="24"/>
          <w:szCs w:val="24"/>
        </w:rPr>
        <w:t xml:space="preserve"> &amp; Carli, 2007). Further, the labyrinth’s organic and evolving nature make</w:t>
      </w:r>
      <w:r w:rsidR="00732A4B">
        <w:rPr>
          <w:rFonts w:ascii="Times New Roman" w:eastAsia="Times New Roman" w:hAnsi="Times New Roman" w:cs="Times New Roman"/>
          <w:color w:val="000000"/>
          <w:sz w:val="24"/>
          <w:szCs w:val="24"/>
        </w:rPr>
        <w:t>s</w:t>
      </w:r>
      <w:r w:rsidR="003964CF" w:rsidRPr="00BF5F75">
        <w:rPr>
          <w:rFonts w:ascii="Times New Roman" w:eastAsia="Times New Roman" w:hAnsi="Times New Roman" w:cs="Times New Roman"/>
          <w:color w:val="000000"/>
          <w:sz w:val="24"/>
          <w:szCs w:val="24"/>
        </w:rPr>
        <w:t xml:space="preserve"> it more difficult to maneuver.</w:t>
      </w:r>
    </w:p>
    <w:p w14:paraId="6935A369" w14:textId="23615342" w:rsidR="003964CF" w:rsidRPr="00BF5F75" w:rsidRDefault="007757A8"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This metaphor implies organizations may need to uproot and replant entire structural systems to create fairer avenues for success. Also, an organization’s labyrinth walls could be </w:t>
      </w:r>
      <w:r w:rsidR="003964CF" w:rsidRPr="00BF5F75">
        <w:rPr>
          <w:rFonts w:ascii="Times New Roman" w:eastAsia="Times New Roman" w:hAnsi="Times New Roman" w:cs="Times New Roman"/>
          <w:color w:val="000000"/>
          <w:sz w:val="24"/>
          <w:szCs w:val="24"/>
        </w:rPr>
        <w:lastRenderedPageBreak/>
        <w:t xml:space="preserve">trimmed back to allow more visibility for the participants. Workers and managers have to agree to work toward a progressive evolution of their organization in order to significantly shift the work culture to </w:t>
      </w:r>
      <w:r w:rsidR="00375C4F">
        <w:rPr>
          <w:rFonts w:ascii="Times New Roman" w:eastAsia="Times New Roman" w:hAnsi="Times New Roman" w:cs="Times New Roman"/>
          <w:color w:val="000000"/>
          <w:sz w:val="24"/>
          <w:szCs w:val="24"/>
        </w:rPr>
        <w:t>create</w:t>
      </w:r>
      <w:r w:rsidR="003964CF" w:rsidRPr="00BF5F75">
        <w:rPr>
          <w:rFonts w:ascii="Times New Roman" w:eastAsia="Times New Roman" w:hAnsi="Times New Roman" w:cs="Times New Roman"/>
          <w:color w:val="000000"/>
          <w:sz w:val="24"/>
          <w:szCs w:val="24"/>
        </w:rPr>
        <w:t xml:space="preserve"> equal access to leadership (</w:t>
      </w:r>
      <w:proofErr w:type="spellStart"/>
      <w:r w:rsidR="003964CF" w:rsidRPr="00BF5F75">
        <w:rPr>
          <w:rFonts w:ascii="Times New Roman" w:eastAsia="Times New Roman" w:hAnsi="Times New Roman" w:cs="Times New Roman"/>
          <w:color w:val="000000"/>
          <w:sz w:val="24"/>
          <w:szCs w:val="24"/>
        </w:rPr>
        <w:t>Eagly</w:t>
      </w:r>
      <w:proofErr w:type="spellEnd"/>
      <w:r w:rsidR="003964CF" w:rsidRPr="00BF5F75">
        <w:rPr>
          <w:rFonts w:ascii="Times New Roman" w:eastAsia="Times New Roman" w:hAnsi="Times New Roman" w:cs="Times New Roman"/>
          <w:color w:val="000000"/>
          <w:sz w:val="24"/>
          <w:szCs w:val="24"/>
        </w:rPr>
        <w:t xml:space="preserve"> &amp; Carli, 2007). </w:t>
      </w:r>
    </w:p>
    <w:p w14:paraId="49CAEF86" w14:textId="77777777" w:rsidR="003964CF" w:rsidRPr="00BF5F75" w:rsidRDefault="003964CF" w:rsidP="00FC6A48">
      <w:pPr>
        <w:pStyle w:val="Heading2"/>
        <w:rPr>
          <w:rFonts w:ascii="Times New Roman" w:hAnsi="Times New Roman" w:cs="Times New Roman"/>
        </w:rPr>
      </w:pPr>
      <w:bookmarkStart w:id="9" w:name="_Toc256281468"/>
      <w:r w:rsidRPr="00BF5F75">
        <w:rPr>
          <w:rFonts w:ascii="Times New Roman" w:hAnsi="Times New Roman" w:cs="Times New Roman"/>
        </w:rPr>
        <w:t>External and Internal Barriers</w:t>
      </w:r>
      <w:bookmarkEnd w:id="9"/>
    </w:p>
    <w:p w14:paraId="0953D59A" w14:textId="2627B983"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75C4F" w:rsidRPr="00BF5F75">
        <w:rPr>
          <w:rFonts w:ascii="Times New Roman" w:eastAsia="Times New Roman" w:hAnsi="Times New Roman" w:cs="Times New Roman"/>
          <w:color w:val="000000"/>
          <w:sz w:val="24"/>
          <w:szCs w:val="24"/>
        </w:rPr>
        <w:t xml:space="preserve">In examining </w:t>
      </w:r>
      <w:r w:rsidR="00375C4F">
        <w:rPr>
          <w:rFonts w:ascii="Times New Roman" w:eastAsia="Times New Roman" w:hAnsi="Times New Roman" w:cs="Times New Roman"/>
          <w:color w:val="000000"/>
          <w:sz w:val="24"/>
          <w:szCs w:val="24"/>
        </w:rPr>
        <w:t xml:space="preserve">the </w:t>
      </w:r>
      <w:r w:rsidR="00375C4F" w:rsidRPr="00BF5F75">
        <w:rPr>
          <w:rFonts w:ascii="Times New Roman" w:eastAsia="Times New Roman" w:hAnsi="Times New Roman" w:cs="Times New Roman"/>
          <w:color w:val="000000"/>
          <w:sz w:val="24"/>
          <w:szCs w:val="24"/>
        </w:rPr>
        <w:t xml:space="preserve">labyrinth metaphor, </w:t>
      </w:r>
      <w:r w:rsidR="00375C4F">
        <w:rPr>
          <w:rFonts w:ascii="Times New Roman" w:eastAsia="Times New Roman" w:hAnsi="Times New Roman" w:cs="Times New Roman"/>
          <w:color w:val="000000"/>
          <w:sz w:val="24"/>
          <w:szCs w:val="24"/>
        </w:rPr>
        <w:t xml:space="preserve">the types of </w:t>
      </w:r>
      <w:r w:rsidR="003964CF" w:rsidRPr="00BF5F75">
        <w:rPr>
          <w:rFonts w:ascii="Times New Roman" w:eastAsia="Times New Roman" w:hAnsi="Times New Roman" w:cs="Times New Roman"/>
          <w:color w:val="000000"/>
          <w:sz w:val="24"/>
          <w:szCs w:val="24"/>
        </w:rPr>
        <w:t>barriers</w:t>
      </w:r>
      <w:r w:rsidR="00375C4F">
        <w:rPr>
          <w:rFonts w:ascii="Times New Roman" w:eastAsia="Times New Roman" w:hAnsi="Times New Roman" w:cs="Times New Roman"/>
          <w:color w:val="000000"/>
          <w:sz w:val="24"/>
          <w:szCs w:val="24"/>
        </w:rPr>
        <w:t xml:space="preserve"> faced by women merit further examination. For example, s</w:t>
      </w:r>
      <w:r w:rsidR="003964CF" w:rsidRPr="00BF5F75">
        <w:rPr>
          <w:rFonts w:ascii="Times New Roman" w:eastAsia="Times New Roman" w:hAnsi="Times New Roman" w:cs="Times New Roman"/>
          <w:color w:val="000000"/>
          <w:sz w:val="24"/>
          <w:szCs w:val="24"/>
        </w:rPr>
        <w:t>ocietal norms and cultural traditions impose structural and cultural barriers, as well as impact women’s own constructs about gender and leadership. Further, women’s own fears and perceptions strongly influence their drive (or lack of drive) to seek leadership positions, constituting an ‘emergence gap.’ Finally, how they are received, supported and compensated as leaders also factors into the equation.</w:t>
      </w:r>
    </w:p>
    <w:p w14:paraId="70363A54" w14:textId="77777777"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Pervasive external barriers in the form of societal norms and unequal pay exert a significant influence on women’s perceptions. For example, traditional gender roles as applied to occupation tell us nursing and teaching are more traditionally women’s work, while the roles of doctors, lawyers and politicians traditionally fall to men. Further, despite great cultural transformation from women entering the workforce to more egalitarian models of sharing child rearing and domestic chores, women still perform the majority of home and childcare, even in situations where both adults work full time (</w:t>
      </w:r>
      <w:proofErr w:type="spellStart"/>
      <w:r w:rsidR="003964CF" w:rsidRPr="00BF5F75">
        <w:rPr>
          <w:rFonts w:ascii="Times New Roman" w:eastAsia="Times New Roman" w:hAnsi="Times New Roman" w:cs="Times New Roman"/>
          <w:color w:val="000000"/>
          <w:sz w:val="24"/>
          <w:szCs w:val="24"/>
        </w:rPr>
        <w:t>Caprino</w:t>
      </w:r>
      <w:proofErr w:type="spellEnd"/>
      <w:r w:rsidR="003964CF" w:rsidRPr="00BF5F75">
        <w:rPr>
          <w:rFonts w:ascii="Times New Roman" w:eastAsia="Times New Roman" w:hAnsi="Times New Roman" w:cs="Times New Roman"/>
          <w:color w:val="000000"/>
          <w:sz w:val="24"/>
          <w:szCs w:val="24"/>
        </w:rPr>
        <w:t>, 2013).</w:t>
      </w:r>
    </w:p>
    <w:p w14:paraId="6B6889FF" w14:textId="77777777"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Still, society seems to pass judgment on women whether they stay at home with their children or work full time. For example, when Minnesota Democrat Amy </w:t>
      </w:r>
      <w:proofErr w:type="spellStart"/>
      <w:r w:rsidR="003964CF" w:rsidRPr="00BF5F75">
        <w:rPr>
          <w:rFonts w:ascii="Times New Roman" w:eastAsia="Times New Roman" w:hAnsi="Times New Roman" w:cs="Times New Roman"/>
          <w:color w:val="000000"/>
          <w:sz w:val="24"/>
          <w:szCs w:val="24"/>
        </w:rPr>
        <w:t>Klocuchar</w:t>
      </w:r>
      <w:proofErr w:type="spellEnd"/>
      <w:r w:rsidR="003964CF" w:rsidRPr="00BF5F75">
        <w:rPr>
          <w:rFonts w:ascii="Times New Roman" w:eastAsia="Times New Roman" w:hAnsi="Times New Roman" w:cs="Times New Roman"/>
          <w:color w:val="000000"/>
          <w:sz w:val="24"/>
          <w:szCs w:val="24"/>
        </w:rPr>
        <w:t xml:space="preserve"> ran for a Senate seat, people kept asking ‘what was going to happen’ to her children if she were elected (Newton-Small, 2013). In our own work experience, colleagues have asked us if we would rather be at home than at work full time, implying the home life responsibilities including cooking, </w:t>
      </w:r>
      <w:r w:rsidR="003964CF" w:rsidRPr="00BF5F75">
        <w:rPr>
          <w:rFonts w:ascii="Times New Roman" w:eastAsia="Times New Roman" w:hAnsi="Times New Roman" w:cs="Times New Roman"/>
          <w:color w:val="000000"/>
          <w:sz w:val="24"/>
          <w:szCs w:val="24"/>
        </w:rPr>
        <w:lastRenderedPageBreak/>
        <w:t>cleaning and raising of children should take precedence over a woman’s career, or that women should want to be at home as opposed to out in the workforce.</w:t>
      </w:r>
    </w:p>
    <w:p w14:paraId="2482E19E" w14:textId="51148D43"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shd w:val="clear" w:color="auto" w:fill="FFFFFF"/>
        </w:rPr>
        <w:tab/>
      </w:r>
      <w:proofErr w:type="gramStart"/>
      <w:r w:rsidR="003964CF" w:rsidRPr="00BF5F75">
        <w:rPr>
          <w:rFonts w:ascii="Times New Roman" w:eastAsia="Times New Roman" w:hAnsi="Times New Roman" w:cs="Times New Roman"/>
          <w:color w:val="000000"/>
          <w:sz w:val="24"/>
          <w:szCs w:val="24"/>
          <w:shd w:val="clear" w:color="auto" w:fill="FFFFFF"/>
        </w:rPr>
        <w:t xml:space="preserve">This </w:t>
      </w:r>
      <w:r w:rsidR="00375C4F">
        <w:rPr>
          <w:rFonts w:ascii="Times New Roman" w:eastAsia="Times New Roman" w:hAnsi="Times New Roman" w:cs="Times New Roman"/>
          <w:color w:val="000000"/>
          <w:sz w:val="24"/>
          <w:szCs w:val="24"/>
          <w:shd w:val="clear" w:color="auto" w:fill="FFFFFF"/>
        </w:rPr>
        <w:t>‘</w:t>
      </w:r>
      <w:r w:rsidR="003964CF" w:rsidRPr="00BF5F75">
        <w:rPr>
          <w:rFonts w:ascii="Times New Roman" w:eastAsia="Times New Roman" w:hAnsi="Times New Roman" w:cs="Times New Roman"/>
          <w:color w:val="000000"/>
          <w:sz w:val="24"/>
          <w:szCs w:val="24"/>
          <w:shd w:val="clear" w:color="auto" w:fill="FFFFFF"/>
        </w:rPr>
        <w:t>double bind</w:t>
      </w:r>
      <w:r w:rsidR="00375C4F">
        <w:rPr>
          <w:rFonts w:ascii="Times New Roman" w:eastAsia="Times New Roman" w:hAnsi="Times New Roman" w:cs="Times New Roman"/>
          <w:color w:val="000000"/>
          <w:sz w:val="24"/>
          <w:szCs w:val="24"/>
          <w:shd w:val="clear" w:color="auto" w:fill="FFFFFF"/>
        </w:rPr>
        <w:t>’</w:t>
      </w:r>
      <w:r w:rsidR="003964CF" w:rsidRPr="00BF5F75">
        <w:rPr>
          <w:rFonts w:ascii="Times New Roman" w:eastAsia="Times New Roman" w:hAnsi="Times New Roman" w:cs="Times New Roman"/>
          <w:color w:val="000000"/>
          <w:sz w:val="24"/>
          <w:szCs w:val="24"/>
          <w:shd w:val="clear" w:color="auto" w:fill="FFFFFF"/>
        </w:rPr>
        <w:t xml:space="preserve"> women</w:t>
      </w:r>
      <w:proofErr w:type="gramEnd"/>
      <w:r w:rsidR="003964CF" w:rsidRPr="00BF5F75">
        <w:rPr>
          <w:rFonts w:ascii="Times New Roman" w:eastAsia="Times New Roman" w:hAnsi="Times New Roman" w:cs="Times New Roman"/>
          <w:color w:val="000000"/>
          <w:sz w:val="24"/>
          <w:szCs w:val="24"/>
          <w:shd w:val="clear" w:color="auto" w:fill="FFFFFF"/>
        </w:rPr>
        <w:t xml:space="preserve"> find themselves in (Jamieson, 1995), and these kinds of inappropriate comments and behaviors, as well as other overt and subtle displays of “casual chauvinism and old-fashioned views of gender roles still pervade everyday life,” (Lawless &amp; Fox 2010). Despite great gains in the past 50 and 100 years, the marginalization of women remains “more common than we want to admit” (</w:t>
      </w:r>
      <w:proofErr w:type="spellStart"/>
      <w:r w:rsidR="003964CF" w:rsidRPr="00BF5F75">
        <w:rPr>
          <w:rFonts w:ascii="Times New Roman" w:eastAsia="Times New Roman" w:hAnsi="Times New Roman" w:cs="Times New Roman"/>
          <w:color w:val="000000"/>
          <w:sz w:val="24"/>
          <w:szCs w:val="24"/>
          <w:shd w:val="clear" w:color="auto" w:fill="FFFFFF"/>
        </w:rPr>
        <w:t>Caprino</w:t>
      </w:r>
      <w:proofErr w:type="spellEnd"/>
      <w:r w:rsidR="003964CF" w:rsidRPr="00BF5F75">
        <w:rPr>
          <w:rFonts w:ascii="Times New Roman" w:eastAsia="Times New Roman" w:hAnsi="Times New Roman" w:cs="Times New Roman"/>
          <w:color w:val="000000"/>
          <w:sz w:val="24"/>
          <w:szCs w:val="24"/>
          <w:shd w:val="clear" w:color="auto" w:fill="FFFFFF"/>
        </w:rPr>
        <w:t>, 2013). We know women must internalize these cultural and societal cues, but just what does this internalization look like and how is it affecting women and leadership? To answer this, we must closely examine internal barriers.</w:t>
      </w:r>
    </w:p>
    <w:p w14:paraId="4C16261E" w14:textId="77777777"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shd w:val="clear" w:color="auto" w:fill="FFFFFF"/>
        </w:rPr>
        <w:tab/>
      </w:r>
      <w:r w:rsidR="003964CF" w:rsidRPr="00BF5F75">
        <w:rPr>
          <w:rFonts w:ascii="Times New Roman" w:eastAsia="Times New Roman" w:hAnsi="Times New Roman" w:cs="Times New Roman"/>
          <w:color w:val="000000"/>
          <w:sz w:val="24"/>
          <w:szCs w:val="24"/>
          <w:shd w:val="clear" w:color="auto" w:fill="FFFFFF"/>
        </w:rPr>
        <w:t xml:space="preserve">Countless internal barriers emerge to prevent women from leading, too. Due in large part to traditional socialization and ‘typical’ female gender role experiences previously described, many women lack in self-efficacy, (Hackett &amp; Betz, 1981) and just plain lack interest in assuming leadership roles (Lawless &amp; Fox 2010). Among college age women, self-esteem and even fears of negative evaluation limit young women’s leadership aspirations (Boatwright &amp; </w:t>
      </w:r>
      <w:proofErr w:type="spellStart"/>
      <w:r w:rsidR="003964CF" w:rsidRPr="00BF5F75">
        <w:rPr>
          <w:rFonts w:ascii="Times New Roman" w:eastAsia="Times New Roman" w:hAnsi="Times New Roman" w:cs="Times New Roman"/>
          <w:color w:val="000000"/>
          <w:sz w:val="24"/>
          <w:szCs w:val="24"/>
          <w:shd w:val="clear" w:color="auto" w:fill="FFFFFF"/>
        </w:rPr>
        <w:t>Egidio</w:t>
      </w:r>
      <w:proofErr w:type="spellEnd"/>
      <w:r w:rsidR="003964CF" w:rsidRPr="00BF5F75">
        <w:rPr>
          <w:rFonts w:ascii="Times New Roman" w:eastAsia="Times New Roman" w:hAnsi="Times New Roman" w:cs="Times New Roman"/>
          <w:color w:val="000000"/>
          <w:sz w:val="24"/>
          <w:szCs w:val="24"/>
          <w:shd w:val="clear" w:color="auto" w:fill="FFFFFF"/>
        </w:rPr>
        <w:t>, 2003).</w:t>
      </w:r>
    </w:p>
    <w:p w14:paraId="08C11DD3" w14:textId="77777777"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shd w:val="clear" w:color="auto" w:fill="FFFFFF"/>
        </w:rPr>
        <w:tab/>
      </w:r>
      <w:r w:rsidR="003964CF" w:rsidRPr="00BF5F75">
        <w:rPr>
          <w:rFonts w:ascii="Times New Roman" w:eastAsia="Times New Roman" w:hAnsi="Times New Roman" w:cs="Times New Roman"/>
          <w:color w:val="000000"/>
          <w:sz w:val="24"/>
          <w:szCs w:val="24"/>
          <w:shd w:val="clear" w:color="auto" w:fill="FFFFFF"/>
        </w:rPr>
        <w:t xml:space="preserve">With traditional gender roles profoundly impacting the emergence of female leaders, women are less likely to perceive themselves as leaders (Kent &amp; Moss, 1994) and less likely to emerge as leaders. Thus, women’s own perceptions and ideations reduce the likelihood they’ll seek leadership positions, creating an emergence gap, however lack of appropriate role modeling of strong female leaders likely also impacts this complex set of issues. </w:t>
      </w:r>
    </w:p>
    <w:p w14:paraId="73A1E1B8" w14:textId="77777777" w:rsidR="003964CF" w:rsidRPr="00BF5F75" w:rsidRDefault="003964CF" w:rsidP="00FC6A48">
      <w:pPr>
        <w:pStyle w:val="Heading1"/>
      </w:pPr>
      <w:bookmarkStart w:id="10" w:name="_Toc256281469"/>
      <w:r w:rsidRPr="00BF5F75">
        <w:t>Research Strategy</w:t>
      </w:r>
      <w:bookmarkEnd w:id="10"/>
    </w:p>
    <w:p w14:paraId="245D4748" w14:textId="4CEBCE75"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This research project aimed to elicit information from women leaders to help aspiring and current female leaders experience success both in gaining access to leadership roles and </w:t>
      </w:r>
      <w:r w:rsidR="00375C4F">
        <w:rPr>
          <w:rFonts w:ascii="Times New Roman" w:eastAsia="Times New Roman" w:hAnsi="Times New Roman" w:cs="Times New Roman"/>
          <w:color w:val="000000"/>
          <w:sz w:val="24"/>
          <w:szCs w:val="24"/>
        </w:rPr>
        <w:lastRenderedPageBreak/>
        <w:t>excelling</w:t>
      </w:r>
      <w:r w:rsidR="003964CF" w:rsidRPr="00BF5F75">
        <w:rPr>
          <w:rFonts w:ascii="Times New Roman" w:eastAsia="Times New Roman" w:hAnsi="Times New Roman" w:cs="Times New Roman"/>
          <w:color w:val="000000"/>
          <w:sz w:val="24"/>
          <w:szCs w:val="24"/>
        </w:rPr>
        <w:t xml:space="preserve"> as leaders. Through this work we sought to turn the barrier-focused research on its head, instead focusing on the factors or conditions helpful to women in their path to leadership. If critical turning points could be identified and better understood, perhaps we could build up on what works and employ a strengths-based approach to transforming the status and condition of women as leaders. Our specific questions were: </w:t>
      </w:r>
      <w:r w:rsidR="00375C4F">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 xml:space="preserve">What </w:t>
      </w:r>
      <w:r w:rsidR="00375C4F">
        <w:rPr>
          <w:rFonts w:ascii="Times New Roman" w:eastAsia="Times New Roman" w:hAnsi="Times New Roman" w:cs="Times New Roman"/>
          <w:color w:val="000000"/>
          <w:sz w:val="24"/>
          <w:szCs w:val="24"/>
        </w:rPr>
        <w:t>“turning points,”</w:t>
      </w:r>
      <w:r w:rsidR="003964CF" w:rsidRPr="00BF5F75">
        <w:rPr>
          <w:rFonts w:ascii="Times New Roman" w:eastAsia="Times New Roman" w:hAnsi="Times New Roman" w:cs="Times New Roman"/>
          <w:color w:val="000000"/>
          <w:sz w:val="24"/>
          <w:szCs w:val="24"/>
        </w:rPr>
        <w:t xml:space="preserve"> events or factors, in a woman’s life </w:t>
      </w:r>
      <w:r w:rsidR="00375C4F">
        <w:rPr>
          <w:rFonts w:ascii="Times New Roman" w:eastAsia="Times New Roman" w:hAnsi="Times New Roman" w:cs="Times New Roman"/>
          <w:color w:val="000000"/>
          <w:sz w:val="24"/>
          <w:szCs w:val="24"/>
        </w:rPr>
        <w:t>helps</w:t>
      </w:r>
      <w:r w:rsidR="003964CF" w:rsidRPr="00BF5F75">
        <w:rPr>
          <w:rFonts w:ascii="Times New Roman" w:eastAsia="Times New Roman" w:hAnsi="Times New Roman" w:cs="Times New Roman"/>
          <w:color w:val="000000"/>
          <w:sz w:val="24"/>
          <w:szCs w:val="24"/>
        </w:rPr>
        <w:t xml:space="preserve"> them attain </w:t>
      </w:r>
      <w:r w:rsidR="00375C4F">
        <w:rPr>
          <w:rFonts w:ascii="Times New Roman" w:eastAsia="Times New Roman" w:hAnsi="Times New Roman" w:cs="Times New Roman"/>
          <w:color w:val="000000"/>
          <w:sz w:val="24"/>
          <w:szCs w:val="24"/>
        </w:rPr>
        <w:t>a leadership role</w:t>
      </w:r>
      <w:proofErr w:type="gramStart"/>
      <w:r w:rsidR="003964CF" w:rsidRPr="00BF5F75">
        <w:rPr>
          <w:rFonts w:ascii="Times New Roman" w:eastAsia="Times New Roman" w:hAnsi="Times New Roman" w:cs="Times New Roman"/>
          <w:color w:val="000000"/>
          <w:sz w:val="24"/>
          <w:szCs w:val="24"/>
        </w:rPr>
        <w:t>?</w:t>
      </w:r>
      <w:r w:rsidR="00375C4F">
        <w:rPr>
          <w:rFonts w:ascii="Times New Roman" w:eastAsia="Times New Roman" w:hAnsi="Times New Roman" w:cs="Times New Roman"/>
          <w:color w:val="000000"/>
          <w:sz w:val="24"/>
          <w:szCs w:val="24"/>
        </w:rPr>
        <w:t>.</w:t>
      </w:r>
      <w:proofErr w:type="gramEnd"/>
      <w:r w:rsidR="00375C4F">
        <w:rPr>
          <w:rFonts w:ascii="Times New Roman" w:eastAsia="Times New Roman" w:hAnsi="Times New Roman" w:cs="Times New Roman"/>
          <w:color w:val="000000"/>
          <w:sz w:val="24"/>
          <w:szCs w:val="24"/>
        </w:rPr>
        <w:t xml:space="preserve">’ and ‘which factors are </w:t>
      </w:r>
      <w:r w:rsidR="003964CF" w:rsidRPr="00BF5F75">
        <w:rPr>
          <w:rFonts w:ascii="Times New Roman" w:eastAsia="Times New Roman" w:hAnsi="Times New Roman" w:cs="Times New Roman"/>
          <w:color w:val="000000"/>
          <w:sz w:val="24"/>
          <w:szCs w:val="24"/>
        </w:rPr>
        <w:t>most influential?</w:t>
      </w:r>
      <w:r w:rsidR="00375C4F">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 xml:space="preserve"> Our assumptions in asking these questions were as follows:</w:t>
      </w:r>
    </w:p>
    <w:p w14:paraId="29845D50" w14:textId="77777777" w:rsidR="003964CF" w:rsidRPr="00BF5F75" w:rsidRDefault="003964CF" w:rsidP="00FC6A48">
      <w:pPr>
        <w:numPr>
          <w:ilvl w:val="0"/>
          <w:numId w:val="2"/>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Women experience “turning points” that help them to achieve leadership positions</w:t>
      </w:r>
    </w:p>
    <w:p w14:paraId="55FC9CD4" w14:textId="77777777" w:rsidR="003964CF" w:rsidRPr="00BF5F75" w:rsidRDefault="003964CF" w:rsidP="00FC6A48">
      <w:pPr>
        <w:numPr>
          <w:ilvl w:val="0"/>
          <w:numId w:val="2"/>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Women’s leadership styles are different AND have a place in the public sector</w:t>
      </w:r>
    </w:p>
    <w:p w14:paraId="571957E4" w14:textId="77777777" w:rsidR="003964CF" w:rsidRPr="00BF5F75" w:rsidRDefault="003964CF" w:rsidP="00FC6A48">
      <w:pPr>
        <w:numPr>
          <w:ilvl w:val="0"/>
          <w:numId w:val="2"/>
        </w:numPr>
        <w:spacing w:after="0" w:line="480" w:lineRule="auto"/>
        <w:textAlignment w:val="baseline"/>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Knowing the turning points will help us understand how to improve the status of women as leaders in the public and nonprofit sectors, supporting women to access leadership positions and be successful in them.</w:t>
      </w:r>
    </w:p>
    <w:p w14:paraId="024DAEBB" w14:textId="77777777" w:rsidR="003964CF" w:rsidRPr="00BF5F75" w:rsidRDefault="003964CF" w:rsidP="00FC6A48">
      <w:pPr>
        <w:pStyle w:val="Heading1"/>
      </w:pPr>
      <w:bookmarkStart w:id="11" w:name="_Toc256281470"/>
      <w:r w:rsidRPr="00BF5F75">
        <w:t>Research Design and Methods</w:t>
      </w:r>
      <w:bookmarkEnd w:id="11"/>
    </w:p>
    <w:p w14:paraId="7934FACC" w14:textId="77777777"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We conducted our research via a mixed methods approach with a transformational intent, utilizing a multistage, or cluster sampling design. The format is ideal due to the impracticality of identifying a comprehensive list of all women in leadership positions within nonprofit and governmental agencies in Washington (Creswell, 2014, p. 158). Though our goal was to survey approximately 75 women leaders in management or director-level positions within nonprofit and governmental organizations, our survey reached over 250 women, thanks in large part to the support and partnership of Washington State’s Interagency Committee of State Employed Women (ICSEW). All data were collected between January 17 and February 13, 2014.</w:t>
      </w:r>
    </w:p>
    <w:p w14:paraId="00864D2A" w14:textId="77777777" w:rsidR="003964CF" w:rsidRPr="00BF5F75" w:rsidRDefault="003964CF" w:rsidP="00FC6A48">
      <w:pPr>
        <w:pStyle w:val="Heading2"/>
        <w:rPr>
          <w:rFonts w:ascii="Times New Roman" w:hAnsi="Times New Roman" w:cs="Times New Roman"/>
        </w:rPr>
      </w:pPr>
      <w:bookmarkStart w:id="12" w:name="_Toc256281471"/>
      <w:r w:rsidRPr="00BF5F75">
        <w:rPr>
          <w:rFonts w:ascii="Times New Roman" w:hAnsi="Times New Roman" w:cs="Times New Roman"/>
        </w:rPr>
        <w:lastRenderedPageBreak/>
        <w:t>Phase I - Online Survey Data Collection</w:t>
      </w:r>
      <w:bookmarkEnd w:id="12"/>
    </w:p>
    <w:p w14:paraId="3B4B01C6" w14:textId="316F548C"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We conducted first phase of research using an online survey of women leaders from public/government a</w:t>
      </w:r>
      <w:r w:rsidR="00375C4F">
        <w:rPr>
          <w:rFonts w:ascii="Times New Roman" w:eastAsia="Times New Roman" w:hAnsi="Times New Roman" w:cs="Times New Roman"/>
          <w:color w:val="000000"/>
          <w:sz w:val="24"/>
          <w:szCs w:val="24"/>
        </w:rPr>
        <w:t>nd nonprofit organizations via Google F</w:t>
      </w:r>
      <w:r w:rsidR="003964CF" w:rsidRPr="00BF5F75">
        <w:rPr>
          <w:rFonts w:ascii="Times New Roman" w:eastAsia="Times New Roman" w:hAnsi="Times New Roman" w:cs="Times New Roman"/>
          <w:color w:val="000000"/>
          <w:sz w:val="24"/>
          <w:szCs w:val="24"/>
        </w:rPr>
        <w:t>orms. For the purposes of this research, we defined “leader” narrowly: women who supervise one or more staff, or have the authority to hire and release staff. Our survey tool included 34 multiple choice, Likert scale, and open-ended questions. Survey questions sought information on women’s perceptions about gender and access to leadership, gathered demographic information, and asked about social and workplace supports.</w:t>
      </w:r>
    </w:p>
    <w:p w14:paraId="478FE7A4" w14:textId="728A78FF"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 xml:space="preserve">Using the snowball method, we distributed the survey </w:t>
      </w:r>
      <w:r w:rsidR="00375C4F">
        <w:rPr>
          <w:rFonts w:ascii="Times New Roman" w:eastAsia="Times New Roman" w:hAnsi="Times New Roman" w:cs="Times New Roman"/>
          <w:color w:val="000000"/>
          <w:sz w:val="24"/>
          <w:szCs w:val="24"/>
        </w:rPr>
        <w:t>by</w:t>
      </w:r>
      <w:r w:rsidR="003964CF" w:rsidRPr="00BF5F75">
        <w:rPr>
          <w:rFonts w:ascii="Times New Roman" w:eastAsia="Times New Roman" w:hAnsi="Times New Roman" w:cs="Times New Roman"/>
          <w:color w:val="000000"/>
          <w:sz w:val="24"/>
          <w:szCs w:val="24"/>
        </w:rPr>
        <w:t xml:space="preserve"> email to women employed in various public/government and nonprofit agencies using our own networks, and asked them to share the survey with others; this allowed us to reach a wide-range of individuals (Creswell, 2014). In addition, we partnered with the ICSEW to reach more many women in state government. The ICSEW’s support was extremely valuable; in the end 90% of our respondents represented the public sector while 10 % were from the nonprofit sector. </w:t>
      </w:r>
    </w:p>
    <w:p w14:paraId="76B6544B" w14:textId="4550C7B9"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Although we were able to reach a large group of women in the public and nonprofit sector</w:t>
      </w:r>
      <w:r w:rsidR="00375C4F">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 xml:space="preserve"> we must acknowledge the limitations of using a snowball sampling method. Due to the limitations of our project including time and resources available, a snowball sample was our only option. Once our survey was sent to our networks and the ICSEW we had no control over who took our survey and so we cannot guarantee our sample is representational of the population of women in the public and nonprofit sectors. In addition, we are aware of the risks of sampling bias with our sampling method. The women likely to receive and take our survey were more likely to be already interested in the topic of women’s leadership and gender inequality in the </w:t>
      </w:r>
      <w:r w:rsidR="003964CF" w:rsidRPr="00BF5F75">
        <w:rPr>
          <w:rFonts w:ascii="Times New Roman" w:eastAsia="Times New Roman" w:hAnsi="Times New Roman" w:cs="Times New Roman"/>
          <w:color w:val="000000"/>
          <w:sz w:val="24"/>
          <w:szCs w:val="24"/>
        </w:rPr>
        <w:lastRenderedPageBreak/>
        <w:t>workplace, so it is likely they share similar characteristics. As we analyzed our data we kept these limitations of our sample in mind.</w:t>
      </w:r>
    </w:p>
    <w:p w14:paraId="4BCCB9A8" w14:textId="77777777" w:rsidR="003964CF" w:rsidRPr="00BF5F75" w:rsidRDefault="003964CF" w:rsidP="00FC6A48">
      <w:pPr>
        <w:pStyle w:val="Heading2"/>
        <w:rPr>
          <w:rFonts w:ascii="Times New Roman" w:hAnsi="Times New Roman" w:cs="Times New Roman"/>
        </w:rPr>
      </w:pPr>
      <w:bookmarkStart w:id="13" w:name="_Toc256281472"/>
      <w:r w:rsidRPr="00BF5F75">
        <w:rPr>
          <w:rFonts w:ascii="Times New Roman" w:hAnsi="Times New Roman" w:cs="Times New Roman"/>
        </w:rPr>
        <w:t>Phase II - Interviews with Women Leaders</w:t>
      </w:r>
      <w:bookmarkEnd w:id="13"/>
      <w:r w:rsidRPr="00BF5F75">
        <w:rPr>
          <w:rFonts w:ascii="Times New Roman" w:hAnsi="Times New Roman" w:cs="Times New Roman"/>
        </w:rPr>
        <w:t xml:space="preserve">       </w:t>
      </w:r>
      <w:r w:rsidRPr="00BF5F75">
        <w:rPr>
          <w:rFonts w:ascii="Times New Roman" w:hAnsi="Times New Roman" w:cs="Times New Roman"/>
        </w:rPr>
        <w:tab/>
      </w:r>
    </w:p>
    <w:p w14:paraId="07FB37FA" w14:textId="35C59C92"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3964CF" w:rsidRPr="00BF5F75">
        <w:rPr>
          <w:rFonts w:ascii="Times New Roman" w:eastAsia="Times New Roman" w:hAnsi="Times New Roman" w:cs="Times New Roman"/>
          <w:color w:val="000000"/>
          <w:sz w:val="24"/>
          <w:szCs w:val="24"/>
        </w:rPr>
        <w:t>In addition to survey data collection, 7 women leaders participated in in depth one-on-one interviews between January 20 and February 7, 2014, overlapping with the survey data collection timeline. These focused interviews provided our research team with the opportunity to explore individual women leaders’ stories, identify themes</w:t>
      </w:r>
      <w:r w:rsidR="000A0443">
        <w:rPr>
          <w:rFonts w:ascii="Times New Roman" w:eastAsia="Times New Roman" w:hAnsi="Times New Roman" w:cs="Times New Roman"/>
          <w:color w:val="000000"/>
          <w:sz w:val="24"/>
          <w:szCs w:val="24"/>
        </w:rPr>
        <w:t>,</w:t>
      </w:r>
      <w:r w:rsidR="003964CF" w:rsidRPr="00BF5F75">
        <w:rPr>
          <w:rFonts w:ascii="Times New Roman" w:eastAsia="Times New Roman" w:hAnsi="Times New Roman" w:cs="Times New Roman"/>
          <w:color w:val="000000"/>
          <w:sz w:val="24"/>
          <w:szCs w:val="24"/>
        </w:rPr>
        <w:t xml:space="preserve"> and collect rich qualitative information to inform our research (Rea &amp; Parker, 2005, p. 73). The construction of questions was intentionally open-ended to allow us to explore women’s thoughts and feelings about their path to leadership without inserting too much structure or too many limitations (Creswell, 2014, p. 190). Questions explored what their career trajectory and education looked like prior to attaining a leadership role, as well as asked about turning points, factors and events or conditions women identified as exerting a significant impact on their trajectory. Further, interviews allowed an opportunity for women leaders to share thoughtful and meaningful advice for young wome</w:t>
      </w:r>
      <w:r w:rsidR="000A0443">
        <w:rPr>
          <w:rFonts w:ascii="Times New Roman" w:eastAsia="Times New Roman" w:hAnsi="Times New Roman" w:cs="Times New Roman"/>
          <w:color w:val="000000"/>
          <w:sz w:val="24"/>
          <w:szCs w:val="24"/>
        </w:rPr>
        <w:t>n leaders, aspiring young women leaders,</w:t>
      </w:r>
      <w:r w:rsidR="003964CF" w:rsidRPr="00BF5F75">
        <w:rPr>
          <w:rFonts w:ascii="Times New Roman" w:eastAsia="Times New Roman" w:hAnsi="Times New Roman" w:cs="Times New Roman"/>
          <w:color w:val="000000"/>
          <w:sz w:val="24"/>
          <w:szCs w:val="24"/>
        </w:rPr>
        <w:t xml:space="preserve"> and all those seeking to support women in their careers. </w:t>
      </w:r>
    </w:p>
    <w:p w14:paraId="4B9F3268" w14:textId="73B82E6F"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0A0443">
        <w:rPr>
          <w:rFonts w:ascii="Times New Roman" w:eastAsia="Times New Roman" w:hAnsi="Times New Roman" w:cs="Times New Roman"/>
          <w:color w:val="000000"/>
          <w:sz w:val="24"/>
          <w:szCs w:val="24"/>
        </w:rPr>
        <w:t xml:space="preserve">As we </w:t>
      </w:r>
      <w:r w:rsidR="003964CF" w:rsidRPr="00BF5F75">
        <w:rPr>
          <w:rFonts w:ascii="Times New Roman" w:eastAsia="Times New Roman" w:hAnsi="Times New Roman" w:cs="Times New Roman"/>
          <w:color w:val="000000"/>
          <w:sz w:val="24"/>
          <w:szCs w:val="24"/>
        </w:rPr>
        <w:t>identif</w:t>
      </w:r>
      <w:r w:rsidR="000A0443">
        <w:rPr>
          <w:rFonts w:ascii="Times New Roman" w:eastAsia="Times New Roman" w:hAnsi="Times New Roman" w:cs="Times New Roman"/>
          <w:color w:val="000000"/>
          <w:sz w:val="24"/>
          <w:szCs w:val="24"/>
        </w:rPr>
        <w:t>ied</w:t>
      </w:r>
      <w:r w:rsidR="003964CF" w:rsidRPr="00BF5F75">
        <w:rPr>
          <w:rFonts w:ascii="Times New Roman" w:eastAsia="Times New Roman" w:hAnsi="Times New Roman" w:cs="Times New Roman"/>
          <w:color w:val="000000"/>
          <w:sz w:val="24"/>
          <w:szCs w:val="24"/>
        </w:rPr>
        <w:t xml:space="preserve"> whom to interview, an effort was made to select women representing agencies and organizations with diverse structures and makeup. Through the survey data collection we invited women to provide contact information at the end if they were willing to be interviewed, though no promise of an interview was made. Some interviewees participated in the survey first, providing their contact information for possible inclusion in the surveys, while other interviewees were referred by colleagues, and still other women were personally identified as having the potential to offer a great deal of information and insight to our research. Three women were interviewed from the public/government sector and four participated from nonprofit sector.</w:t>
      </w:r>
    </w:p>
    <w:p w14:paraId="355DAFA6" w14:textId="0146D305" w:rsidR="003964CF"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ab/>
      </w:r>
      <w:r w:rsidR="003964CF" w:rsidRPr="00BF5F75">
        <w:rPr>
          <w:rFonts w:ascii="Times New Roman" w:eastAsia="Times New Roman" w:hAnsi="Times New Roman" w:cs="Times New Roman"/>
          <w:color w:val="000000"/>
          <w:sz w:val="24"/>
          <w:szCs w:val="24"/>
        </w:rPr>
        <w:t>Interviewees ranged from 30-somethings to in their late 60s.</w:t>
      </w:r>
      <w:r w:rsidR="003964CF" w:rsidRPr="00BF5F75">
        <w:rPr>
          <w:rFonts w:ascii="Times New Roman" w:eastAsia="Times New Roman" w:hAnsi="Times New Roman" w:cs="Times New Roman"/>
          <w:i/>
          <w:iCs/>
          <w:color w:val="000000"/>
          <w:sz w:val="24"/>
          <w:szCs w:val="24"/>
        </w:rPr>
        <w:t xml:space="preserve"> </w:t>
      </w:r>
      <w:r w:rsidR="003964CF" w:rsidRPr="00BF5F75">
        <w:rPr>
          <w:rFonts w:ascii="Times New Roman" w:eastAsia="Times New Roman" w:hAnsi="Times New Roman" w:cs="Times New Roman"/>
          <w:color w:val="000000"/>
          <w:sz w:val="24"/>
          <w:szCs w:val="24"/>
        </w:rPr>
        <w:t>All interviews were conducted in person and ranged from approximately 45 to 90 minutes in duration. Though all interviewees consented to our use of an audio recording device to record responses to the interview, we promised not to identify the women by name or agency in our results without obtaining additional consent. Further, we pledged to destroy all audio files and notes at the conclusion of our research.</w:t>
      </w:r>
    </w:p>
    <w:p w14:paraId="66285469" w14:textId="77777777" w:rsidR="00E6704C" w:rsidRPr="00BF5F75" w:rsidRDefault="00E6704C" w:rsidP="00FC6A48">
      <w:pPr>
        <w:pStyle w:val="Heading2"/>
        <w:rPr>
          <w:rFonts w:ascii="Times New Roman" w:hAnsi="Times New Roman" w:cs="Times New Roman"/>
        </w:rPr>
      </w:pPr>
      <w:bookmarkStart w:id="14" w:name="_Toc256281473"/>
      <w:r w:rsidRPr="00BF5F75">
        <w:rPr>
          <w:rFonts w:ascii="Times New Roman" w:hAnsi="Times New Roman" w:cs="Times New Roman"/>
        </w:rPr>
        <w:t>Phase III - Data Analysis</w:t>
      </w:r>
      <w:bookmarkEnd w:id="14"/>
    </w:p>
    <w:p w14:paraId="26F7CEBC" w14:textId="77777777" w:rsidR="008E13AA" w:rsidRDefault="008D33B0" w:rsidP="00FC6A48">
      <w:pPr>
        <w:spacing w:after="0" w:line="48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 xml:space="preserve">Both our survey and interviews produced a wide breadth and depth of quantitative and qualitative data. Though our survey contained categorical and qualitative data points, we looked first at the quantitative data, downloading it from Google Forms into SPSS for analysis. Much of the initial data analysis centered </w:t>
      </w:r>
      <w:proofErr w:type="gramStart"/>
      <w:r w:rsidR="00E6704C" w:rsidRPr="00BF5F75">
        <w:rPr>
          <w:rFonts w:ascii="Times New Roman" w:eastAsia="Times New Roman" w:hAnsi="Times New Roman" w:cs="Times New Roman"/>
          <w:color w:val="000000"/>
          <w:sz w:val="24"/>
          <w:szCs w:val="24"/>
        </w:rPr>
        <w:t>around</w:t>
      </w:r>
      <w:proofErr w:type="gramEnd"/>
      <w:r w:rsidR="00E6704C" w:rsidRPr="00BF5F75">
        <w:rPr>
          <w:rFonts w:ascii="Times New Roman" w:eastAsia="Times New Roman" w:hAnsi="Times New Roman" w:cs="Times New Roman"/>
          <w:color w:val="000000"/>
          <w:sz w:val="24"/>
          <w:szCs w:val="24"/>
        </w:rPr>
        <w:t xml:space="preserve"> descriptive statistics, enabling a better understanding of the women leaders who took our survey. Through this initial analysis, we were able to describe the women leaders in various ways, including: age, employment sector, years in current position, whether these women had a mother or father who worked outside of the home, child/family care situations, level of education achieved, etc. </w:t>
      </w:r>
    </w:p>
    <w:p w14:paraId="343B2992" w14:textId="0BC2CC41" w:rsidR="00E6704C" w:rsidRPr="00BF5F75" w:rsidRDefault="00E6704C" w:rsidP="008E13AA">
      <w:pPr>
        <w:spacing w:after="0" w:line="480" w:lineRule="auto"/>
        <w:ind w:firstLine="72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A wide variety of women participated in our survey. They ranged in age from 20 to age 69, and had a variety of levels of education, the majority with college degrees.  Most survey respondents were married, and over half </w:t>
      </w:r>
      <w:r w:rsidR="000A0443">
        <w:rPr>
          <w:rFonts w:ascii="Times New Roman" w:eastAsia="Times New Roman" w:hAnsi="Times New Roman" w:cs="Times New Roman"/>
          <w:color w:val="000000"/>
          <w:sz w:val="24"/>
          <w:szCs w:val="24"/>
        </w:rPr>
        <w:t>(51</w:t>
      </w:r>
      <w:r w:rsidRPr="00BF5F75">
        <w:rPr>
          <w:rFonts w:ascii="Times New Roman" w:eastAsia="Times New Roman" w:hAnsi="Times New Roman" w:cs="Times New Roman"/>
          <w:color w:val="000000"/>
          <w:sz w:val="24"/>
          <w:szCs w:val="24"/>
        </w:rPr>
        <w:t xml:space="preserve">%) are parents of children still living at home. Nine out of ten (90%) women reported their fathers worked outside of home when they were growing up, compared to just 3 in 5 (59.4%) reporting their mothers worked outside the home. </w:t>
      </w:r>
      <w:r w:rsidR="000A0443">
        <w:rPr>
          <w:rFonts w:ascii="Times New Roman" w:eastAsia="Times New Roman" w:hAnsi="Times New Roman" w:cs="Times New Roman"/>
          <w:color w:val="000000"/>
          <w:sz w:val="24"/>
          <w:szCs w:val="24"/>
        </w:rPr>
        <w:t>Figures 1 and 2 on the following page offer a visual display of key demographic information.</w:t>
      </w:r>
    </w:p>
    <w:p w14:paraId="5CB68F51" w14:textId="77777777" w:rsidR="00D96D17" w:rsidRPr="00BF5F75" w:rsidRDefault="00D96D17" w:rsidP="00FC6A48">
      <w:pPr>
        <w:spacing w:after="0" w:line="480" w:lineRule="auto"/>
        <w:rPr>
          <w:rFonts w:ascii="Times New Roman" w:eastAsia="Times New Roman" w:hAnsi="Times New Roman" w:cs="Times New Roman"/>
          <w:color w:val="000000"/>
          <w:sz w:val="24"/>
          <w:szCs w:val="24"/>
        </w:rPr>
      </w:pPr>
    </w:p>
    <w:p w14:paraId="62A508FD" w14:textId="77777777" w:rsidR="000303A4" w:rsidRPr="00BF5F75" w:rsidRDefault="000303A4" w:rsidP="00FC6A48">
      <w:pPr>
        <w:spacing w:after="0" w:line="480" w:lineRule="auto"/>
        <w:rPr>
          <w:rFonts w:ascii="Times New Roman" w:eastAsia="Times New Roman" w:hAnsi="Times New Roman" w:cs="Times New Roman"/>
          <w:color w:val="000000"/>
          <w:sz w:val="24"/>
          <w:szCs w:val="24"/>
        </w:rPr>
      </w:pPr>
      <w:r w:rsidRPr="00BF5F75">
        <w:rPr>
          <w:rFonts w:ascii="Times New Roman" w:hAnsi="Times New Roman" w:cs="Times New Roman"/>
          <w:noProof/>
        </w:rPr>
        <w:lastRenderedPageBreak/>
        <w:drawing>
          <wp:inline distT="0" distB="0" distL="0" distR="0" wp14:anchorId="3E67B0CA" wp14:editId="2AF60EC6">
            <wp:extent cx="5943600" cy="2793783"/>
            <wp:effectExtent l="0" t="0" r="0" b="6985"/>
            <wp:docPr id="2" name="Picture 2" descr="Displaying D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Data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93783"/>
                    </a:xfrm>
                    <a:prstGeom prst="rect">
                      <a:avLst/>
                    </a:prstGeom>
                    <a:noFill/>
                    <a:ln>
                      <a:noFill/>
                    </a:ln>
                  </pic:spPr>
                </pic:pic>
              </a:graphicData>
            </a:graphic>
          </wp:inline>
        </w:drawing>
      </w:r>
    </w:p>
    <w:p w14:paraId="7056C7B2" w14:textId="77777777" w:rsidR="000303A4" w:rsidRPr="00BF5F75" w:rsidRDefault="000303A4" w:rsidP="00FC6A48">
      <w:pPr>
        <w:spacing w:after="0" w:line="480" w:lineRule="auto"/>
        <w:rPr>
          <w:rFonts w:ascii="Times New Roman" w:eastAsia="Times New Roman" w:hAnsi="Times New Roman" w:cs="Times New Roman"/>
          <w:i/>
          <w:color w:val="000000"/>
          <w:sz w:val="24"/>
          <w:szCs w:val="24"/>
        </w:rPr>
      </w:pPr>
      <w:r w:rsidRPr="00BF5F75">
        <w:rPr>
          <w:rFonts w:ascii="Times New Roman" w:eastAsia="Times New Roman" w:hAnsi="Times New Roman" w:cs="Times New Roman"/>
          <w:i/>
          <w:color w:val="000000"/>
          <w:sz w:val="24"/>
          <w:szCs w:val="24"/>
        </w:rPr>
        <w:t xml:space="preserve">Figure I: Employment Sector and Education Level Survey Demographics </w:t>
      </w:r>
    </w:p>
    <w:p w14:paraId="4C37E62F" w14:textId="77777777" w:rsidR="00D96D17" w:rsidRPr="00BF5F75" w:rsidRDefault="00D96D17" w:rsidP="00C10109">
      <w:pPr>
        <w:spacing w:after="0" w:line="480" w:lineRule="auto"/>
        <w:rPr>
          <w:rFonts w:ascii="Times New Roman" w:eastAsia="Times New Roman" w:hAnsi="Times New Roman" w:cs="Times New Roman"/>
          <w:color w:val="000000"/>
          <w:sz w:val="24"/>
          <w:szCs w:val="24"/>
        </w:rPr>
      </w:pPr>
    </w:p>
    <w:p w14:paraId="17866FEB" w14:textId="77777777" w:rsidR="00D96D17" w:rsidRPr="00BF5F75" w:rsidRDefault="00D96D17" w:rsidP="00FC6A48">
      <w:pPr>
        <w:spacing w:after="0" w:line="480" w:lineRule="auto"/>
        <w:rPr>
          <w:rFonts w:ascii="Times New Roman" w:eastAsia="Times New Roman" w:hAnsi="Times New Roman" w:cs="Times New Roman"/>
          <w:color w:val="000000"/>
          <w:sz w:val="24"/>
          <w:szCs w:val="24"/>
        </w:rPr>
      </w:pPr>
      <w:r w:rsidRPr="00BF5F75">
        <w:rPr>
          <w:rFonts w:ascii="Times New Roman" w:hAnsi="Times New Roman" w:cs="Times New Roman"/>
          <w:noProof/>
        </w:rPr>
        <w:drawing>
          <wp:inline distT="0" distB="0" distL="0" distR="0" wp14:anchorId="3CA19028" wp14:editId="1D241A49">
            <wp:extent cx="5943600" cy="2826385"/>
            <wp:effectExtent l="0" t="0" r="0" b="0"/>
            <wp:docPr id="5" name="Picture 5" descr="Displaying Da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Data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26385"/>
                    </a:xfrm>
                    <a:prstGeom prst="rect">
                      <a:avLst/>
                    </a:prstGeom>
                    <a:noFill/>
                    <a:ln>
                      <a:noFill/>
                    </a:ln>
                  </pic:spPr>
                </pic:pic>
              </a:graphicData>
            </a:graphic>
          </wp:inline>
        </w:drawing>
      </w:r>
    </w:p>
    <w:p w14:paraId="1B8051DB" w14:textId="77777777" w:rsidR="00D96D17" w:rsidRPr="00BF5F75" w:rsidRDefault="00D96D17" w:rsidP="00FC6A48">
      <w:pPr>
        <w:spacing w:after="0" w:line="480" w:lineRule="auto"/>
        <w:rPr>
          <w:rFonts w:ascii="Times New Roman" w:eastAsia="Times New Roman" w:hAnsi="Times New Roman" w:cs="Times New Roman"/>
          <w:i/>
          <w:color w:val="000000"/>
          <w:sz w:val="24"/>
          <w:szCs w:val="24"/>
        </w:rPr>
      </w:pPr>
      <w:r w:rsidRPr="00BF5F75">
        <w:rPr>
          <w:rFonts w:ascii="Times New Roman" w:eastAsia="Times New Roman" w:hAnsi="Times New Roman" w:cs="Times New Roman"/>
          <w:i/>
          <w:color w:val="000000"/>
          <w:sz w:val="24"/>
          <w:szCs w:val="24"/>
        </w:rPr>
        <w:t xml:space="preserve">Figure II: Age Range and Home Life Survey Demographics </w:t>
      </w:r>
    </w:p>
    <w:p w14:paraId="24D0FCFA" w14:textId="31E6A915"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 xml:space="preserve">Although we sought to survey women who fit our specific definition of leader (supervisory or hire/fire authority) we ended up with many survey results from women who did not meet that definition. We were able then to divide the survey data into two groups: leaders (by </w:t>
      </w:r>
      <w:r w:rsidR="00E6704C" w:rsidRPr="00BF5F75">
        <w:rPr>
          <w:rFonts w:ascii="Times New Roman" w:eastAsia="Times New Roman" w:hAnsi="Times New Roman" w:cs="Times New Roman"/>
          <w:color w:val="000000"/>
          <w:sz w:val="24"/>
          <w:szCs w:val="24"/>
        </w:rPr>
        <w:lastRenderedPageBreak/>
        <w:t xml:space="preserve">our definition) and </w:t>
      </w:r>
      <w:r w:rsidR="000A0443">
        <w:rPr>
          <w:rFonts w:ascii="Times New Roman" w:eastAsia="Times New Roman" w:hAnsi="Times New Roman" w:cs="Times New Roman"/>
          <w:color w:val="000000"/>
          <w:sz w:val="24"/>
          <w:szCs w:val="24"/>
        </w:rPr>
        <w:t xml:space="preserve">those who were not </w:t>
      </w:r>
      <w:r w:rsidR="00E6704C" w:rsidRPr="00BF5F75">
        <w:rPr>
          <w:rFonts w:ascii="Times New Roman" w:eastAsia="Times New Roman" w:hAnsi="Times New Roman" w:cs="Times New Roman"/>
          <w:color w:val="000000"/>
          <w:sz w:val="24"/>
          <w:szCs w:val="24"/>
        </w:rPr>
        <w:t>leaders</w:t>
      </w:r>
      <w:r w:rsidR="000A0443">
        <w:rPr>
          <w:rFonts w:ascii="Times New Roman" w:eastAsia="Times New Roman" w:hAnsi="Times New Roman" w:cs="Times New Roman"/>
          <w:color w:val="000000"/>
          <w:sz w:val="24"/>
          <w:szCs w:val="24"/>
        </w:rPr>
        <w:t xml:space="preserve"> by our definition</w:t>
      </w:r>
      <w:r w:rsidR="00E6704C" w:rsidRPr="00BF5F75">
        <w:rPr>
          <w:rFonts w:ascii="Times New Roman" w:eastAsia="Times New Roman" w:hAnsi="Times New Roman" w:cs="Times New Roman"/>
          <w:color w:val="000000"/>
          <w:sz w:val="24"/>
          <w:szCs w:val="24"/>
        </w:rPr>
        <w:t xml:space="preserve">. With two groups of women and all of the factors we asked about in our survey, group comparisons with </w:t>
      </w:r>
      <w:proofErr w:type="spellStart"/>
      <w:r w:rsidR="00E6704C" w:rsidRPr="00BF5F75">
        <w:rPr>
          <w:rFonts w:ascii="Times New Roman" w:eastAsia="Times New Roman" w:hAnsi="Times New Roman" w:cs="Times New Roman"/>
          <w:color w:val="000000"/>
          <w:sz w:val="24"/>
          <w:szCs w:val="24"/>
        </w:rPr>
        <w:t>crosstabulations</w:t>
      </w:r>
      <w:proofErr w:type="spellEnd"/>
      <w:r w:rsidR="00E6704C" w:rsidRPr="00BF5F75">
        <w:rPr>
          <w:rFonts w:ascii="Times New Roman" w:eastAsia="Times New Roman" w:hAnsi="Times New Roman" w:cs="Times New Roman"/>
          <w:color w:val="000000"/>
          <w:sz w:val="24"/>
          <w:szCs w:val="24"/>
        </w:rPr>
        <w:t xml:space="preserve"> and chi-squares made perfect sense. The other two </w:t>
      </w:r>
      <w:r w:rsidR="000A0443">
        <w:rPr>
          <w:rFonts w:ascii="Times New Roman" w:eastAsia="Times New Roman" w:hAnsi="Times New Roman" w:cs="Times New Roman"/>
          <w:color w:val="000000"/>
          <w:sz w:val="24"/>
          <w:szCs w:val="24"/>
        </w:rPr>
        <w:t>natural ways to divide our data</w:t>
      </w:r>
      <w:r w:rsidR="00E6704C" w:rsidRPr="00BF5F75">
        <w:rPr>
          <w:rFonts w:ascii="Times New Roman" w:eastAsia="Times New Roman" w:hAnsi="Times New Roman" w:cs="Times New Roman"/>
          <w:color w:val="000000"/>
          <w:sz w:val="24"/>
          <w:szCs w:val="24"/>
        </w:rPr>
        <w:t xml:space="preserve"> is</w:t>
      </w:r>
      <w:r w:rsidR="000A0443">
        <w:rPr>
          <w:rFonts w:ascii="Times New Roman" w:eastAsia="Times New Roman" w:hAnsi="Times New Roman" w:cs="Times New Roman"/>
          <w:color w:val="000000"/>
          <w:sz w:val="24"/>
          <w:szCs w:val="24"/>
        </w:rPr>
        <w:t xml:space="preserve"> by</w:t>
      </w:r>
      <w:r w:rsidR="00E6704C" w:rsidRPr="00BF5F75">
        <w:rPr>
          <w:rFonts w:ascii="Times New Roman" w:eastAsia="Times New Roman" w:hAnsi="Times New Roman" w:cs="Times New Roman"/>
          <w:color w:val="000000"/>
          <w:sz w:val="24"/>
          <w:szCs w:val="24"/>
        </w:rPr>
        <w:t xml:space="preserve"> women who work in the public sector and women in the nonprofits. Although our numbers for nonprofit women who took the survey are low (10%) we were still able to run some chi-squares.</w:t>
      </w:r>
    </w:p>
    <w:p w14:paraId="26729EFB" w14:textId="01A9C20D" w:rsidR="00E6704C" w:rsidRPr="00BF5F75" w:rsidRDefault="008D33B0" w:rsidP="008E13AA">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 xml:space="preserve">For example, we asked survey respondents to rate the impact of several events or factors on their career trajectories. From that data we analyzed which factors had impact on women leaders by using chi-square test to discover if there is a relationship between two categorical variables. One variable is our “leader Yes/No” and the other variables are all of our other survey questions, </w:t>
      </w:r>
      <w:r w:rsidR="008E13AA">
        <w:rPr>
          <w:rFonts w:ascii="Times New Roman" w:eastAsia="Times New Roman" w:hAnsi="Times New Roman" w:cs="Times New Roman"/>
          <w:color w:val="000000"/>
          <w:sz w:val="24"/>
          <w:szCs w:val="24"/>
        </w:rPr>
        <w:t>each</w:t>
      </w:r>
      <w:r w:rsidR="00E6704C" w:rsidRPr="00BF5F75">
        <w:rPr>
          <w:rFonts w:ascii="Times New Roman" w:eastAsia="Times New Roman" w:hAnsi="Times New Roman" w:cs="Times New Roman"/>
          <w:color w:val="000000"/>
          <w:sz w:val="24"/>
          <w:szCs w:val="24"/>
        </w:rPr>
        <w:t xml:space="preserve"> aimed to determine factors that influenced whether women become leaders</w:t>
      </w:r>
      <w:r w:rsidR="008E13AA">
        <w:rPr>
          <w:rFonts w:ascii="Times New Roman" w:eastAsia="Times New Roman" w:hAnsi="Times New Roman" w:cs="Times New Roman"/>
          <w:color w:val="000000"/>
          <w:sz w:val="24"/>
          <w:szCs w:val="24"/>
        </w:rPr>
        <w:t>:</w:t>
      </w:r>
    </w:p>
    <w:p w14:paraId="1649BB62" w14:textId="50AC51AD" w:rsidR="00E6704C" w:rsidRPr="00BF5F75" w:rsidRDefault="00E6704C" w:rsidP="00FC6A48">
      <w:pPr>
        <w:spacing w:after="0" w:line="480" w:lineRule="auto"/>
        <w:ind w:left="360" w:hanging="360"/>
        <w:rPr>
          <w:rFonts w:ascii="Times New Roman" w:eastAsia="Times New Roman" w:hAnsi="Times New Roman" w:cs="Times New Roman"/>
          <w:sz w:val="24"/>
          <w:szCs w:val="24"/>
        </w:rPr>
      </w:pPr>
      <w:r w:rsidRPr="00BF5F75">
        <w:rPr>
          <w:rFonts w:ascii="Menlo Regular" w:eastAsia="MS Mincho" w:hAnsi="Menlo Regular" w:cs="Menlo Regular"/>
          <w:color w:val="000000"/>
          <w:sz w:val="24"/>
          <w:szCs w:val="24"/>
        </w:rPr>
        <w:t>➔</w:t>
      </w:r>
      <w:r w:rsidR="008E13AA">
        <w:rPr>
          <w:rFonts w:ascii="Times New Roman" w:eastAsia="Times New Roman" w:hAnsi="Times New Roman" w:cs="Times New Roman"/>
          <w:color w:val="000000"/>
          <w:sz w:val="24"/>
          <w:szCs w:val="24"/>
        </w:rPr>
        <w:t xml:space="preserve">   </w:t>
      </w:r>
      <w:r w:rsidRPr="00BF5F75">
        <w:rPr>
          <w:rFonts w:ascii="Times New Roman" w:eastAsia="Times New Roman" w:hAnsi="Times New Roman" w:cs="Times New Roman"/>
          <w:color w:val="000000"/>
          <w:sz w:val="24"/>
          <w:szCs w:val="24"/>
        </w:rPr>
        <w:t>Are women who had mentors more likely to be leaders?</w:t>
      </w:r>
    </w:p>
    <w:p w14:paraId="25A6666C" w14:textId="35EDCD4D" w:rsidR="00E6704C" w:rsidRPr="00BF5F75" w:rsidRDefault="00E6704C" w:rsidP="00FC6A48">
      <w:pPr>
        <w:spacing w:after="0" w:line="480" w:lineRule="auto"/>
        <w:ind w:left="360" w:hanging="360"/>
        <w:rPr>
          <w:rFonts w:ascii="Times New Roman" w:eastAsia="Times New Roman" w:hAnsi="Times New Roman" w:cs="Times New Roman"/>
          <w:sz w:val="24"/>
          <w:szCs w:val="24"/>
        </w:rPr>
      </w:pPr>
      <w:r w:rsidRPr="00BF5F75">
        <w:rPr>
          <w:rFonts w:ascii="Menlo Regular" w:eastAsia="MS Mincho" w:hAnsi="Menlo Regular" w:cs="Menlo Regular"/>
          <w:color w:val="000000"/>
          <w:sz w:val="24"/>
          <w:szCs w:val="24"/>
        </w:rPr>
        <w:t>➔</w:t>
      </w:r>
      <w:r w:rsidR="008E13AA">
        <w:rPr>
          <w:rFonts w:ascii="Times New Roman" w:eastAsia="Times New Roman" w:hAnsi="Times New Roman" w:cs="Times New Roman"/>
          <w:color w:val="000000"/>
          <w:sz w:val="24"/>
          <w:szCs w:val="24"/>
        </w:rPr>
        <w:t xml:space="preserve">  </w:t>
      </w:r>
      <w:proofErr w:type="gramStart"/>
      <w:r w:rsidR="008E13AA">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Which</w:t>
      </w:r>
      <w:proofErr w:type="gramEnd"/>
      <w:r w:rsidRPr="00BF5F75">
        <w:rPr>
          <w:rFonts w:ascii="Times New Roman" w:eastAsia="Times New Roman" w:hAnsi="Times New Roman" w:cs="Times New Roman"/>
          <w:color w:val="000000"/>
          <w:sz w:val="24"/>
          <w:szCs w:val="24"/>
        </w:rPr>
        <w:t xml:space="preserve"> factors in their career path were chosen as the most influential by women leaders?</w:t>
      </w:r>
    </w:p>
    <w:p w14:paraId="7BB407D2" w14:textId="712BD2D9" w:rsidR="00E6704C" w:rsidRPr="00BF5F75" w:rsidRDefault="00E6704C" w:rsidP="00FC6A48">
      <w:pPr>
        <w:spacing w:after="0" w:line="480" w:lineRule="auto"/>
        <w:ind w:left="360" w:hanging="360"/>
        <w:rPr>
          <w:rFonts w:ascii="Times New Roman" w:eastAsia="Times New Roman" w:hAnsi="Times New Roman" w:cs="Times New Roman"/>
          <w:sz w:val="24"/>
          <w:szCs w:val="24"/>
        </w:rPr>
      </w:pPr>
      <w:r w:rsidRPr="00BF5F75">
        <w:rPr>
          <w:rFonts w:ascii="Menlo Regular" w:eastAsia="MS Mincho" w:hAnsi="Menlo Regular" w:cs="Menlo Regular"/>
          <w:color w:val="000000"/>
          <w:sz w:val="24"/>
          <w:szCs w:val="24"/>
        </w:rPr>
        <w:t>➔</w:t>
      </w:r>
      <w:r w:rsidR="008E13AA">
        <w:rPr>
          <w:rFonts w:ascii="Times New Roman" w:eastAsia="Times New Roman" w:hAnsi="Times New Roman" w:cs="Times New Roman"/>
          <w:color w:val="000000"/>
          <w:sz w:val="24"/>
          <w:szCs w:val="24"/>
        </w:rPr>
        <w:t xml:space="preserve">   </w:t>
      </w:r>
      <w:r w:rsidRPr="00BF5F75">
        <w:rPr>
          <w:rFonts w:ascii="Times New Roman" w:eastAsia="Times New Roman" w:hAnsi="Times New Roman" w:cs="Times New Roman"/>
          <w:color w:val="000000"/>
          <w:sz w:val="24"/>
          <w:szCs w:val="24"/>
        </w:rPr>
        <w:t xml:space="preserve">Do opinions </w:t>
      </w:r>
      <w:r w:rsidR="008E13AA" w:rsidRPr="00BF5F75">
        <w:rPr>
          <w:rFonts w:ascii="Times New Roman" w:eastAsia="Times New Roman" w:hAnsi="Times New Roman" w:cs="Times New Roman"/>
          <w:color w:val="000000"/>
          <w:sz w:val="24"/>
          <w:szCs w:val="24"/>
        </w:rPr>
        <w:t xml:space="preserve">among women in the public sector versus in the nonprofit sector </w:t>
      </w:r>
      <w:r w:rsidR="008E13AA">
        <w:rPr>
          <w:rFonts w:ascii="Times New Roman" w:eastAsia="Times New Roman" w:hAnsi="Times New Roman" w:cs="Times New Roman"/>
          <w:color w:val="000000"/>
          <w:sz w:val="24"/>
          <w:szCs w:val="24"/>
        </w:rPr>
        <w:t xml:space="preserve">differ in terms of </w:t>
      </w:r>
      <w:r w:rsidRPr="00BF5F75">
        <w:rPr>
          <w:rFonts w:ascii="Times New Roman" w:eastAsia="Times New Roman" w:hAnsi="Times New Roman" w:cs="Times New Roman"/>
          <w:color w:val="000000"/>
          <w:sz w:val="24"/>
          <w:szCs w:val="24"/>
        </w:rPr>
        <w:t xml:space="preserve">which factors were more influential in </w:t>
      </w:r>
      <w:r w:rsidR="008E13AA">
        <w:rPr>
          <w:rFonts w:ascii="Times New Roman" w:eastAsia="Times New Roman" w:hAnsi="Times New Roman" w:cs="Times New Roman"/>
          <w:color w:val="000000"/>
          <w:sz w:val="24"/>
          <w:szCs w:val="24"/>
        </w:rPr>
        <w:t>helping them to achieve leadership positions</w:t>
      </w:r>
      <w:r w:rsidRPr="00BF5F75">
        <w:rPr>
          <w:rFonts w:ascii="Times New Roman" w:eastAsia="Times New Roman" w:hAnsi="Times New Roman" w:cs="Times New Roman"/>
          <w:color w:val="000000"/>
          <w:sz w:val="24"/>
          <w:szCs w:val="24"/>
        </w:rPr>
        <w:t>?</w:t>
      </w:r>
    </w:p>
    <w:p w14:paraId="449D0FE4" w14:textId="567FF6AF" w:rsidR="00E6704C" w:rsidRPr="00BF5F75" w:rsidRDefault="00E6704C" w:rsidP="00FC6A48">
      <w:pPr>
        <w:spacing w:after="0" w:line="480" w:lineRule="auto"/>
        <w:ind w:left="360" w:hanging="360"/>
        <w:rPr>
          <w:rFonts w:ascii="Times New Roman" w:eastAsia="Times New Roman" w:hAnsi="Times New Roman" w:cs="Times New Roman"/>
          <w:sz w:val="24"/>
          <w:szCs w:val="24"/>
        </w:rPr>
      </w:pPr>
      <w:r w:rsidRPr="00BF5F75">
        <w:rPr>
          <w:rFonts w:ascii="Menlo Regular" w:eastAsia="MS Mincho" w:hAnsi="Menlo Regular" w:cs="Menlo Regular"/>
          <w:color w:val="000000"/>
          <w:sz w:val="24"/>
          <w:szCs w:val="24"/>
        </w:rPr>
        <w:t>➔</w:t>
      </w:r>
      <w:r w:rsidR="008E13AA">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color w:val="000000"/>
          <w:sz w:val="24"/>
          <w:szCs w:val="24"/>
        </w:rPr>
        <w:t>Which</w:t>
      </w:r>
      <w:proofErr w:type="gramEnd"/>
      <w:r w:rsidRPr="00BF5F75">
        <w:rPr>
          <w:rFonts w:ascii="Times New Roman" w:eastAsia="Times New Roman" w:hAnsi="Times New Roman" w:cs="Times New Roman"/>
          <w:color w:val="000000"/>
          <w:sz w:val="24"/>
          <w:szCs w:val="24"/>
        </w:rPr>
        <w:t xml:space="preserve"> groups of people (spouse, children, parents, etc.)</w:t>
      </w:r>
      <w:r w:rsidR="008E13AA">
        <w:rPr>
          <w:rFonts w:ascii="Times New Roman" w:eastAsia="Times New Roman" w:hAnsi="Times New Roman" w:cs="Times New Roman"/>
          <w:color w:val="000000"/>
          <w:sz w:val="24"/>
          <w:szCs w:val="24"/>
        </w:rPr>
        <w:t xml:space="preserve"> had the </w:t>
      </w:r>
      <w:r w:rsidRPr="00BF5F75">
        <w:rPr>
          <w:rFonts w:ascii="Times New Roman" w:eastAsia="Times New Roman" w:hAnsi="Times New Roman" w:cs="Times New Roman"/>
          <w:color w:val="000000"/>
          <w:sz w:val="24"/>
          <w:szCs w:val="24"/>
        </w:rPr>
        <w:t xml:space="preserve">most positive impact on women leaders’ paths to their careers? Which </w:t>
      </w:r>
      <w:r w:rsidR="008E13AA">
        <w:rPr>
          <w:rFonts w:ascii="Times New Roman" w:eastAsia="Times New Roman" w:hAnsi="Times New Roman" w:cs="Times New Roman"/>
          <w:color w:val="000000"/>
          <w:sz w:val="24"/>
          <w:szCs w:val="24"/>
        </w:rPr>
        <w:t>exerted</w:t>
      </w:r>
      <w:r w:rsidRPr="00BF5F75">
        <w:rPr>
          <w:rFonts w:ascii="Times New Roman" w:eastAsia="Times New Roman" w:hAnsi="Times New Roman" w:cs="Times New Roman"/>
          <w:color w:val="000000"/>
          <w:sz w:val="24"/>
          <w:szCs w:val="24"/>
        </w:rPr>
        <w:t xml:space="preserve"> the least impact, or </w:t>
      </w:r>
      <w:r w:rsidR="008E13AA">
        <w:rPr>
          <w:rFonts w:ascii="Times New Roman" w:eastAsia="Times New Roman" w:hAnsi="Times New Roman" w:cs="Times New Roman"/>
          <w:color w:val="000000"/>
          <w:sz w:val="24"/>
          <w:szCs w:val="24"/>
        </w:rPr>
        <w:t>did any exert</w:t>
      </w:r>
      <w:r w:rsidRPr="00BF5F75">
        <w:rPr>
          <w:rFonts w:ascii="Times New Roman" w:eastAsia="Times New Roman" w:hAnsi="Times New Roman" w:cs="Times New Roman"/>
          <w:color w:val="000000"/>
          <w:sz w:val="24"/>
          <w:szCs w:val="24"/>
        </w:rPr>
        <w:t xml:space="preserve"> a negative impact?</w:t>
      </w:r>
    </w:p>
    <w:p w14:paraId="58778527" w14:textId="412A2BD5" w:rsidR="00E6704C" w:rsidRPr="00BF5F75" w:rsidRDefault="00E6704C" w:rsidP="00FC6A48">
      <w:pPr>
        <w:spacing w:after="0" w:line="480" w:lineRule="auto"/>
        <w:ind w:left="360" w:hanging="360"/>
        <w:rPr>
          <w:rFonts w:ascii="Times New Roman" w:eastAsia="Times New Roman" w:hAnsi="Times New Roman" w:cs="Times New Roman"/>
          <w:sz w:val="24"/>
          <w:szCs w:val="24"/>
        </w:rPr>
      </w:pPr>
      <w:r w:rsidRPr="00BF5F75">
        <w:rPr>
          <w:rFonts w:ascii="Menlo Regular" w:eastAsia="MS Mincho" w:hAnsi="Menlo Regular" w:cs="Menlo Regular"/>
          <w:color w:val="000000"/>
          <w:sz w:val="24"/>
          <w:szCs w:val="24"/>
        </w:rPr>
        <w:t>➔</w:t>
      </w:r>
      <w:r w:rsidR="008E13AA">
        <w:rPr>
          <w:rFonts w:ascii="Times New Roman" w:eastAsia="Times New Roman" w:hAnsi="Times New Roman" w:cs="Times New Roman"/>
          <w:color w:val="000000"/>
          <w:sz w:val="24"/>
          <w:szCs w:val="24"/>
        </w:rPr>
        <w:t xml:space="preserve">   </w:t>
      </w:r>
      <w:r w:rsidRPr="00BF5F75">
        <w:rPr>
          <w:rFonts w:ascii="Times New Roman" w:eastAsia="Times New Roman" w:hAnsi="Times New Roman" w:cs="Times New Roman"/>
          <w:color w:val="000000"/>
          <w:sz w:val="24"/>
          <w:szCs w:val="24"/>
        </w:rPr>
        <w:t xml:space="preserve">Do women leaders in nonprofits and the public sector have differing perceptions of the level of organizational or social support they </w:t>
      </w:r>
      <w:r w:rsidR="008E13AA">
        <w:rPr>
          <w:rFonts w:ascii="Times New Roman" w:eastAsia="Times New Roman" w:hAnsi="Times New Roman" w:cs="Times New Roman"/>
          <w:color w:val="000000"/>
          <w:sz w:val="24"/>
          <w:szCs w:val="24"/>
        </w:rPr>
        <w:t>experience with respect to serving in a</w:t>
      </w:r>
      <w:r w:rsidRPr="00BF5F75">
        <w:rPr>
          <w:rFonts w:ascii="Times New Roman" w:eastAsia="Times New Roman" w:hAnsi="Times New Roman" w:cs="Times New Roman"/>
          <w:color w:val="000000"/>
          <w:sz w:val="24"/>
          <w:szCs w:val="24"/>
        </w:rPr>
        <w:t xml:space="preserve"> leadership capacity?  </w:t>
      </w:r>
    </w:p>
    <w:p w14:paraId="7C3C1583" w14:textId="77777777" w:rsidR="00E6704C" w:rsidRPr="00BF5F75" w:rsidRDefault="00E6704C" w:rsidP="00FC6A48">
      <w:pPr>
        <w:pStyle w:val="Heading1"/>
      </w:pPr>
      <w:bookmarkStart w:id="15" w:name="_Toc256281474"/>
      <w:r w:rsidRPr="00BF5F75">
        <w:t>Findings</w:t>
      </w:r>
      <w:bookmarkEnd w:id="15"/>
    </w:p>
    <w:p w14:paraId="28123575" w14:textId="16319D1E" w:rsidR="00E6704C" w:rsidRPr="00BF5F75" w:rsidRDefault="00E6704C"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ab/>
      </w:r>
      <w:r w:rsidRPr="00BF5F75">
        <w:rPr>
          <w:rFonts w:ascii="Times New Roman" w:eastAsia="Times New Roman" w:hAnsi="Times New Roman" w:cs="Times New Roman"/>
          <w:color w:val="000000"/>
          <w:sz w:val="24"/>
          <w:szCs w:val="24"/>
        </w:rPr>
        <w:t xml:space="preserve">Our quantitative survey and qualitative data turned up a lot of expected results, as well as some surprises. By analyzing the 53 factors in our survey for group differences between women </w:t>
      </w:r>
      <w:r w:rsidRPr="00BF5F75">
        <w:rPr>
          <w:rFonts w:ascii="Times New Roman" w:eastAsia="Times New Roman" w:hAnsi="Times New Roman" w:cs="Times New Roman"/>
          <w:color w:val="000000"/>
          <w:sz w:val="24"/>
          <w:szCs w:val="24"/>
        </w:rPr>
        <w:lastRenderedPageBreak/>
        <w:t xml:space="preserve">leaders (by our definition) and women not in leadership positions we found 9 factors to be statistically significant between the groups, indicating a relationship. By determining those statistically significant factors we were able to paint a picture of </w:t>
      </w:r>
      <w:r w:rsidR="008E13AA">
        <w:rPr>
          <w:rFonts w:ascii="Times New Roman" w:eastAsia="Times New Roman" w:hAnsi="Times New Roman" w:cs="Times New Roman"/>
          <w:color w:val="000000"/>
          <w:sz w:val="24"/>
          <w:szCs w:val="24"/>
        </w:rPr>
        <w:t xml:space="preserve">some of </w:t>
      </w:r>
      <w:r w:rsidRPr="00BF5F75">
        <w:rPr>
          <w:rFonts w:ascii="Times New Roman" w:eastAsia="Times New Roman" w:hAnsi="Times New Roman" w:cs="Times New Roman"/>
          <w:color w:val="000000"/>
          <w:sz w:val="24"/>
          <w:szCs w:val="24"/>
        </w:rPr>
        <w:t xml:space="preserve">the </w:t>
      </w:r>
      <w:r w:rsidR="008E13AA">
        <w:rPr>
          <w:rFonts w:ascii="Times New Roman" w:eastAsia="Times New Roman" w:hAnsi="Times New Roman" w:cs="Times New Roman"/>
          <w:color w:val="000000"/>
          <w:sz w:val="24"/>
          <w:szCs w:val="24"/>
        </w:rPr>
        <w:t xml:space="preserve">common </w:t>
      </w:r>
      <w:r w:rsidRPr="00BF5F75">
        <w:rPr>
          <w:rFonts w:ascii="Times New Roman" w:eastAsia="Times New Roman" w:hAnsi="Times New Roman" w:cs="Times New Roman"/>
          <w:color w:val="000000"/>
          <w:sz w:val="24"/>
          <w:szCs w:val="24"/>
        </w:rPr>
        <w:t>characteristics</w:t>
      </w:r>
      <w:r w:rsidR="008E13AA">
        <w:rPr>
          <w:rFonts w:ascii="Times New Roman" w:eastAsia="Times New Roman" w:hAnsi="Times New Roman" w:cs="Times New Roman"/>
          <w:color w:val="000000"/>
          <w:sz w:val="24"/>
          <w:szCs w:val="24"/>
        </w:rPr>
        <w:t xml:space="preserve"> of a woman leader</w:t>
      </w:r>
      <w:r w:rsidRPr="00BF5F75">
        <w:rPr>
          <w:rFonts w:ascii="Times New Roman" w:eastAsia="Times New Roman" w:hAnsi="Times New Roman" w:cs="Times New Roman"/>
          <w:color w:val="000000"/>
          <w:sz w:val="24"/>
          <w:szCs w:val="24"/>
        </w:rPr>
        <w:t>.</w:t>
      </w:r>
      <w:r w:rsidR="004A1F2B">
        <w:rPr>
          <w:rFonts w:ascii="Times New Roman" w:eastAsia="Times New Roman" w:hAnsi="Times New Roman" w:cs="Times New Roman"/>
          <w:color w:val="000000"/>
          <w:sz w:val="24"/>
          <w:szCs w:val="24"/>
        </w:rPr>
        <w:t xml:space="preserve"> </w:t>
      </w:r>
    </w:p>
    <w:p w14:paraId="5D998E83" w14:textId="77777777" w:rsidR="00E6704C" w:rsidRPr="00BF5F75" w:rsidRDefault="00E6704C" w:rsidP="00FC6A48">
      <w:pPr>
        <w:pStyle w:val="Heading2"/>
        <w:rPr>
          <w:rFonts w:ascii="Times New Roman" w:hAnsi="Times New Roman" w:cs="Times New Roman"/>
        </w:rPr>
      </w:pPr>
      <w:bookmarkStart w:id="16" w:name="_Toc256281475"/>
      <w:r w:rsidRPr="00BF5F75">
        <w:rPr>
          <w:rFonts w:ascii="Times New Roman" w:hAnsi="Times New Roman" w:cs="Times New Roman"/>
        </w:rPr>
        <w:t>Quantitative data</w:t>
      </w:r>
      <w:bookmarkEnd w:id="16"/>
    </w:p>
    <w:p w14:paraId="66FD1C97" w14:textId="77777777"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ab/>
      </w:r>
      <w:r w:rsidR="00E6704C" w:rsidRPr="00BF5F75">
        <w:rPr>
          <w:rFonts w:ascii="Times New Roman" w:eastAsia="Times New Roman" w:hAnsi="Times New Roman" w:cs="Times New Roman"/>
          <w:color w:val="000000"/>
          <w:sz w:val="24"/>
          <w:szCs w:val="24"/>
        </w:rPr>
        <w:t>We hypothesized that whether or not a woman’s mother worked outside the home while she was growing up would be correlated to whether a woman was a leader, however we found</w:t>
      </w:r>
      <w:r w:rsidR="00E6704C" w:rsidRPr="00BF5F75">
        <w:rPr>
          <w:rFonts w:ascii="Times New Roman" w:eastAsia="Times New Roman" w:hAnsi="Times New Roman" w:cs="Times New Roman"/>
          <w:b/>
          <w:bCs/>
          <w:color w:val="000000"/>
          <w:sz w:val="24"/>
          <w:szCs w:val="24"/>
        </w:rPr>
        <w:t xml:space="preserve"> </w:t>
      </w:r>
      <w:r w:rsidR="00E6704C" w:rsidRPr="00BF5F75">
        <w:rPr>
          <w:rFonts w:ascii="Times New Roman" w:eastAsia="Times New Roman" w:hAnsi="Times New Roman" w:cs="Times New Roman"/>
          <w:color w:val="000000"/>
          <w:sz w:val="24"/>
          <w:szCs w:val="24"/>
        </w:rPr>
        <w:t>no significant relationship between women who are leaders by our definition and whether their mothers worked outside of the home c</w:t>
      </w:r>
      <w:r w:rsidR="00E6704C" w:rsidRPr="00BF5F75">
        <w:rPr>
          <w:rFonts w:ascii="Times New Roman" w:eastAsia="Times New Roman" w:hAnsi="Times New Roman" w:cs="Times New Roman"/>
          <w:color w:val="000000"/>
          <w:sz w:val="24"/>
          <w:szCs w:val="24"/>
          <w:vertAlign w:val="superscript"/>
        </w:rPr>
        <w:t>2</w:t>
      </w:r>
      <w:r w:rsidR="00E6704C" w:rsidRPr="00BF5F75">
        <w:rPr>
          <w:rFonts w:ascii="Times New Roman" w:eastAsia="Times New Roman" w:hAnsi="Times New Roman" w:cs="Times New Roman"/>
          <w:color w:val="000000"/>
          <w:sz w:val="24"/>
          <w:szCs w:val="24"/>
        </w:rPr>
        <w:t xml:space="preserve"> (4, </w:t>
      </w:r>
      <w:r w:rsidR="00E6704C" w:rsidRPr="00BF5F75">
        <w:rPr>
          <w:rFonts w:ascii="Times New Roman" w:eastAsia="Times New Roman" w:hAnsi="Times New Roman" w:cs="Times New Roman"/>
          <w:i/>
          <w:iCs/>
          <w:color w:val="000000"/>
          <w:sz w:val="24"/>
          <w:szCs w:val="24"/>
        </w:rPr>
        <w:t>N</w:t>
      </w:r>
      <w:r w:rsidR="00E6704C" w:rsidRPr="00BF5F75">
        <w:rPr>
          <w:rFonts w:ascii="Times New Roman" w:eastAsia="Times New Roman" w:hAnsi="Times New Roman" w:cs="Times New Roman"/>
          <w:color w:val="000000"/>
          <w:sz w:val="24"/>
          <w:szCs w:val="24"/>
        </w:rPr>
        <w:t xml:space="preserve"> = 259) = 3.849, </w:t>
      </w:r>
      <w:r w:rsidR="00E6704C" w:rsidRPr="00BF5F75">
        <w:rPr>
          <w:rFonts w:ascii="Times New Roman" w:eastAsia="Times New Roman" w:hAnsi="Times New Roman" w:cs="Times New Roman"/>
          <w:i/>
          <w:iCs/>
          <w:color w:val="000000"/>
          <w:sz w:val="24"/>
          <w:szCs w:val="24"/>
        </w:rPr>
        <w:t>p</w:t>
      </w:r>
      <w:r w:rsidR="00E6704C" w:rsidRPr="00BF5F75">
        <w:rPr>
          <w:rFonts w:ascii="Times New Roman" w:eastAsia="Times New Roman" w:hAnsi="Times New Roman" w:cs="Times New Roman"/>
          <w:color w:val="000000"/>
          <w:sz w:val="24"/>
          <w:szCs w:val="24"/>
        </w:rPr>
        <w:t xml:space="preserve"> = .427.</w:t>
      </w:r>
    </w:p>
    <w:p w14:paraId="173EC75E" w14:textId="77777777" w:rsidR="000303A4" w:rsidRPr="00BF5F75" w:rsidRDefault="000303A4" w:rsidP="00FC6A48">
      <w:pPr>
        <w:spacing w:after="0" w:line="480" w:lineRule="auto"/>
        <w:rPr>
          <w:rFonts w:ascii="Times New Roman" w:eastAsia="Times New Roman" w:hAnsi="Times New Roman" w:cs="Times New Roman"/>
          <w:color w:val="000000"/>
          <w:sz w:val="24"/>
          <w:szCs w:val="24"/>
        </w:rPr>
      </w:pPr>
      <w:r w:rsidRPr="00BF5F75">
        <w:rPr>
          <w:rFonts w:ascii="Times New Roman" w:hAnsi="Times New Roman" w:cs="Times New Roman"/>
          <w:noProof/>
        </w:rPr>
        <w:drawing>
          <wp:inline distT="0" distB="0" distL="0" distR="0" wp14:anchorId="0D112E80" wp14:editId="67319F04">
            <wp:extent cx="5943600" cy="2721122"/>
            <wp:effectExtent l="0" t="0" r="0" b="3175"/>
            <wp:docPr id="4" name="Picture 4" descr="Displaying Dat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Data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1122"/>
                    </a:xfrm>
                    <a:prstGeom prst="rect">
                      <a:avLst/>
                    </a:prstGeom>
                    <a:noFill/>
                    <a:ln>
                      <a:noFill/>
                    </a:ln>
                  </pic:spPr>
                </pic:pic>
              </a:graphicData>
            </a:graphic>
          </wp:inline>
        </w:drawing>
      </w:r>
    </w:p>
    <w:p w14:paraId="5E7313F3" w14:textId="77777777" w:rsidR="00D96D17" w:rsidRPr="00BF5F75" w:rsidRDefault="00D96D17" w:rsidP="00FC6A48">
      <w:pPr>
        <w:spacing w:after="0" w:line="480" w:lineRule="auto"/>
        <w:rPr>
          <w:rFonts w:ascii="Times New Roman" w:eastAsia="Times New Roman" w:hAnsi="Times New Roman" w:cs="Times New Roman"/>
          <w:i/>
          <w:color w:val="000000"/>
          <w:sz w:val="24"/>
          <w:szCs w:val="24"/>
        </w:rPr>
      </w:pPr>
      <w:r w:rsidRPr="00BF5F75">
        <w:rPr>
          <w:rFonts w:ascii="Times New Roman" w:eastAsia="Times New Roman" w:hAnsi="Times New Roman" w:cs="Times New Roman"/>
          <w:i/>
          <w:color w:val="000000"/>
          <w:sz w:val="24"/>
          <w:szCs w:val="24"/>
        </w:rPr>
        <w:t>Figure III: Impact of Parents Survey Analysis</w:t>
      </w:r>
    </w:p>
    <w:p w14:paraId="79ED6C46" w14:textId="08654E1C" w:rsidR="00E851D2" w:rsidRDefault="008D33B0" w:rsidP="00FC6A48">
      <w:pPr>
        <w:spacing w:after="0" w:line="48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ab/>
      </w:r>
      <w:r w:rsidR="00E851D2">
        <w:rPr>
          <w:rFonts w:ascii="Times New Roman" w:eastAsia="Times New Roman" w:hAnsi="Times New Roman" w:cs="Times New Roman"/>
          <w:color w:val="000000"/>
          <w:sz w:val="24"/>
          <w:szCs w:val="24"/>
        </w:rPr>
        <w:t>W</w:t>
      </w:r>
      <w:r w:rsidR="00E6704C" w:rsidRPr="00BF5F75">
        <w:rPr>
          <w:rFonts w:ascii="Times New Roman" w:eastAsia="Times New Roman" w:hAnsi="Times New Roman" w:cs="Times New Roman"/>
          <w:color w:val="000000"/>
          <w:sz w:val="24"/>
          <w:szCs w:val="24"/>
        </w:rPr>
        <w:t>omen rate</w:t>
      </w:r>
      <w:r w:rsidR="00E851D2">
        <w:rPr>
          <w:rFonts w:ascii="Times New Roman" w:eastAsia="Times New Roman" w:hAnsi="Times New Roman" w:cs="Times New Roman"/>
          <w:color w:val="000000"/>
          <w:sz w:val="24"/>
          <w:szCs w:val="24"/>
        </w:rPr>
        <w:t>d</w:t>
      </w:r>
      <w:r w:rsidR="00E6704C" w:rsidRPr="00BF5F75">
        <w:rPr>
          <w:rFonts w:ascii="Times New Roman" w:eastAsia="Times New Roman" w:hAnsi="Times New Roman" w:cs="Times New Roman"/>
          <w:color w:val="000000"/>
          <w:sz w:val="24"/>
          <w:szCs w:val="24"/>
        </w:rPr>
        <w:t xml:space="preserve"> the impact various </w:t>
      </w:r>
      <w:r w:rsidR="00E851D2">
        <w:rPr>
          <w:rFonts w:ascii="Times New Roman" w:eastAsia="Times New Roman" w:hAnsi="Times New Roman" w:cs="Times New Roman"/>
          <w:color w:val="000000"/>
          <w:sz w:val="24"/>
          <w:szCs w:val="24"/>
        </w:rPr>
        <w:t xml:space="preserve">factors and </w:t>
      </w:r>
      <w:r w:rsidR="00E6704C" w:rsidRPr="00BF5F75">
        <w:rPr>
          <w:rFonts w:ascii="Times New Roman" w:eastAsia="Times New Roman" w:hAnsi="Times New Roman" w:cs="Times New Roman"/>
          <w:color w:val="000000"/>
          <w:sz w:val="24"/>
          <w:szCs w:val="24"/>
        </w:rPr>
        <w:t>turning p</w:t>
      </w:r>
      <w:r w:rsidR="00E851D2">
        <w:rPr>
          <w:rFonts w:ascii="Times New Roman" w:eastAsia="Times New Roman" w:hAnsi="Times New Roman" w:cs="Times New Roman"/>
          <w:color w:val="000000"/>
          <w:sz w:val="24"/>
          <w:szCs w:val="24"/>
        </w:rPr>
        <w:t xml:space="preserve">oints had on their career path, including things </w:t>
      </w:r>
      <w:r w:rsidR="00E6704C" w:rsidRPr="00BF5F75">
        <w:rPr>
          <w:rFonts w:ascii="Times New Roman" w:eastAsia="Times New Roman" w:hAnsi="Times New Roman" w:cs="Times New Roman"/>
          <w:color w:val="000000"/>
          <w:sz w:val="24"/>
          <w:szCs w:val="24"/>
        </w:rPr>
        <w:t xml:space="preserve">like education, network of support, and wanting more money, for example. By calculating Chi-Square significance, only three factors registered as correlated to whether the survey respondents were leaders by our definition: </w:t>
      </w:r>
    </w:p>
    <w:p w14:paraId="3178CABA" w14:textId="77777777" w:rsidR="00E851D2" w:rsidRPr="00E851D2" w:rsidRDefault="00E6704C" w:rsidP="00E851D2">
      <w:pPr>
        <w:pStyle w:val="ListParagraph"/>
        <w:numPr>
          <w:ilvl w:val="0"/>
          <w:numId w:val="3"/>
        </w:numPr>
        <w:spacing w:after="0" w:line="480" w:lineRule="auto"/>
        <w:rPr>
          <w:rFonts w:ascii="Times New Roman" w:eastAsia="Times New Roman" w:hAnsi="Times New Roman" w:cs="Times New Roman"/>
          <w:sz w:val="24"/>
          <w:szCs w:val="24"/>
        </w:rPr>
      </w:pPr>
      <w:proofErr w:type="gramStart"/>
      <w:r w:rsidRPr="00E851D2">
        <w:rPr>
          <w:rFonts w:ascii="Times New Roman" w:eastAsia="Times New Roman" w:hAnsi="Times New Roman" w:cs="Times New Roman"/>
          <w:color w:val="000000"/>
          <w:sz w:val="24"/>
          <w:szCs w:val="24"/>
        </w:rPr>
        <w:t>workplace</w:t>
      </w:r>
      <w:proofErr w:type="gramEnd"/>
      <w:r w:rsidRPr="00E851D2">
        <w:rPr>
          <w:rFonts w:ascii="Times New Roman" w:eastAsia="Times New Roman" w:hAnsi="Times New Roman" w:cs="Times New Roman"/>
          <w:color w:val="000000"/>
          <w:sz w:val="24"/>
          <w:szCs w:val="24"/>
        </w:rPr>
        <w:t xml:space="preserve"> </w:t>
      </w:r>
      <w:r w:rsidRPr="00E851D2">
        <w:rPr>
          <w:rFonts w:ascii="Times New Roman" w:eastAsia="Times New Roman" w:hAnsi="Times New Roman" w:cs="Times New Roman"/>
          <w:color w:val="000000"/>
          <w:sz w:val="24"/>
          <w:szCs w:val="24"/>
          <w:shd w:val="clear" w:color="auto" w:fill="FFFFFF"/>
        </w:rPr>
        <w:t xml:space="preserve">training opportunities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12.645,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 .013</w:t>
      </w:r>
      <w:r w:rsidRPr="00E851D2">
        <w:rPr>
          <w:rFonts w:ascii="Times New Roman" w:eastAsia="Times New Roman" w:hAnsi="Times New Roman" w:cs="Times New Roman"/>
          <w:color w:val="000000"/>
          <w:sz w:val="24"/>
          <w:szCs w:val="24"/>
          <w:shd w:val="clear" w:color="auto" w:fill="FFFFFF"/>
        </w:rPr>
        <w:t xml:space="preserve">, </w:t>
      </w:r>
    </w:p>
    <w:p w14:paraId="3E9E6518" w14:textId="77777777" w:rsidR="00E851D2" w:rsidRPr="00E851D2" w:rsidRDefault="00E6704C" w:rsidP="00E851D2">
      <w:pPr>
        <w:pStyle w:val="ListParagraph"/>
        <w:numPr>
          <w:ilvl w:val="0"/>
          <w:numId w:val="3"/>
        </w:numPr>
        <w:spacing w:after="0" w:line="480" w:lineRule="auto"/>
        <w:rPr>
          <w:rFonts w:ascii="Times New Roman" w:eastAsia="Times New Roman" w:hAnsi="Times New Roman" w:cs="Times New Roman"/>
          <w:sz w:val="24"/>
          <w:szCs w:val="24"/>
        </w:rPr>
      </w:pPr>
      <w:proofErr w:type="gramStart"/>
      <w:r w:rsidRPr="00E851D2">
        <w:rPr>
          <w:rFonts w:ascii="Times New Roman" w:eastAsia="Times New Roman" w:hAnsi="Times New Roman" w:cs="Times New Roman"/>
          <w:color w:val="000000"/>
          <w:sz w:val="24"/>
          <w:szCs w:val="24"/>
          <w:shd w:val="clear" w:color="auto" w:fill="FFFFFF"/>
        </w:rPr>
        <w:lastRenderedPageBreak/>
        <w:t>the</w:t>
      </w:r>
      <w:proofErr w:type="gramEnd"/>
      <w:r w:rsidRPr="00E851D2">
        <w:rPr>
          <w:rFonts w:ascii="Times New Roman" w:eastAsia="Times New Roman" w:hAnsi="Times New Roman" w:cs="Times New Roman"/>
          <w:color w:val="000000"/>
          <w:sz w:val="24"/>
          <w:szCs w:val="24"/>
          <w:shd w:val="clear" w:color="auto" w:fill="FFFFFF"/>
        </w:rPr>
        <w:t xml:space="preserve"> organization had a need the respondent was able to fill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14.104,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w:t>
      </w:r>
      <w:r w:rsidRPr="00E851D2">
        <w:rPr>
          <w:rFonts w:ascii="Times New Roman" w:eastAsia="Times New Roman" w:hAnsi="Times New Roman" w:cs="Times New Roman"/>
          <w:color w:val="000000"/>
          <w:sz w:val="24"/>
          <w:szCs w:val="24"/>
          <w:shd w:val="clear" w:color="auto" w:fill="FFFFFF"/>
        </w:rPr>
        <w:t xml:space="preserve"> .007, and </w:t>
      </w:r>
    </w:p>
    <w:p w14:paraId="11348F1B" w14:textId="77777777" w:rsidR="00E851D2" w:rsidRPr="00E851D2" w:rsidRDefault="00E6704C" w:rsidP="00E851D2">
      <w:pPr>
        <w:pStyle w:val="ListParagraph"/>
        <w:numPr>
          <w:ilvl w:val="0"/>
          <w:numId w:val="3"/>
        </w:numPr>
        <w:spacing w:after="0" w:line="480" w:lineRule="auto"/>
        <w:rPr>
          <w:rFonts w:ascii="Times New Roman" w:eastAsia="Times New Roman" w:hAnsi="Times New Roman" w:cs="Times New Roman"/>
          <w:sz w:val="24"/>
          <w:szCs w:val="24"/>
        </w:rPr>
      </w:pPr>
      <w:proofErr w:type="gramStart"/>
      <w:r w:rsidRPr="00E851D2">
        <w:rPr>
          <w:rFonts w:ascii="Times New Roman" w:eastAsia="Times New Roman" w:hAnsi="Times New Roman" w:cs="Times New Roman"/>
          <w:color w:val="000000"/>
          <w:sz w:val="24"/>
          <w:szCs w:val="24"/>
          <w:shd w:val="clear" w:color="auto" w:fill="FFFFFF"/>
        </w:rPr>
        <w:t>work</w:t>
      </w:r>
      <w:proofErr w:type="gramEnd"/>
      <w:r w:rsidRPr="00E851D2">
        <w:rPr>
          <w:rFonts w:ascii="Times New Roman" w:eastAsia="Times New Roman" w:hAnsi="Times New Roman" w:cs="Times New Roman"/>
          <w:color w:val="000000"/>
          <w:sz w:val="24"/>
          <w:szCs w:val="24"/>
          <w:shd w:val="clear" w:color="auto" w:fill="FFFFFF"/>
        </w:rPr>
        <w:t xml:space="preserve"> experiences positioned them to become a leader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14.736,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 </w:t>
      </w:r>
      <w:r w:rsidR="00E851D2">
        <w:rPr>
          <w:rFonts w:ascii="Times New Roman" w:eastAsia="Times New Roman" w:hAnsi="Times New Roman" w:cs="Times New Roman"/>
          <w:color w:val="000000"/>
          <w:sz w:val="24"/>
          <w:szCs w:val="24"/>
          <w:shd w:val="clear" w:color="auto" w:fill="FFFFFF"/>
        </w:rPr>
        <w:t>.005.</w:t>
      </w:r>
    </w:p>
    <w:p w14:paraId="7FD130F5" w14:textId="2862B3A3" w:rsidR="00E6704C" w:rsidRPr="00E851D2" w:rsidRDefault="00E6704C" w:rsidP="00E851D2">
      <w:pPr>
        <w:spacing w:after="0" w:line="480" w:lineRule="auto"/>
        <w:rPr>
          <w:rFonts w:ascii="Times New Roman" w:eastAsia="Times New Roman" w:hAnsi="Times New Roman" w:cs="Times New Roman"/>
          <w:sz w:val="24"/>
          <w:szCs w:val="24"/>
        </w:rPr>
      </w:pPr>
      <w:r w:rsidRPr="00E851D2">
        <w:rPr>
          <w:rFonts w:ascii="Times New Roman" w:eastAsia="Times New Roman" w:hAnsi="Times New Roman" w:cs="Times New Roman"/>
          <w:color w:val="000000"/>
          <w:sz w:val="24"/>
          <w:szCs w:val="24"/>
          <w:shd w:val="clear" w:color="auto" w:fill="FFFFFF"/>
        </w:rPr>
        <w:t xml:space="preserve">In addition, women leaders by our definition were more likely to indicate a support network of friends and family had a major impact on their ability to obtain a leadership position than women not in leadership positions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10.475,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 .033.</w:t>
      </w:r>
    </w:p>
    <w:p w14:paraId="1750257C" w14:textId="77777777" w:rsidR="00D96D17" w:rsidRPr="00BF5F75" w:rsidRDefault="00D96D17" w:rsidP="00FC6A48">
      <w:pPr>
        <w:spacing w:after="0" w:line="480" w:lineRule="auto"/>
        <w:rPr>
          <w:rFonts w:ascii="Times New Roman" w:eastAsia="Times New Roman" w:hAnsi="Times New Roman" w:cs="Times New Roman"/>
          <w:color w:val="000000"/>
          <w:sz w:val="24"/>
          <w:szCs w:val="24"/>
          <w:shd w:val="clear" w:color="auto" w:fill="FF00FF"/>
        </w:rPr>
      </w:pPr>
      <w:r w:rsidRPr="00BF5F75">
        <w:rPr>
          <w:rFonts w:ascii="Times New Roman" w:hAnsi="Times New Roman" w:cs="Times New Roman"/>
          <w:noProof/>
        </w:rPr>
        <w:drawing>
          <wp:inline distT="0" distB="0" distL="0" distR="0" wp14:anchorId="75AE5755" wp14:editId="3C5953E3">
            <wp:extent cx="5943600" cy="4446801"/>
            <wp:effectExtent l="0" t="0" r="0" b="0"/>
            <wp:docPr id="6" name="Picture 6" descr="Displaying Da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Data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6801"/>
                    </a:xfrm>
                    <a:prstGeom prst="rect">
                      <a:avLst/>
                    </a:prstGeom>
                    <a:noFill/>
                    <a:ln>
                      <a:noFill/>
                    </a:ln>
                  </pic:spPr>
                </pic:pic>
              </a:graphicData>
            </a:graphic>
          </wp:inline>
        </w:drawing>
      </w:r>
    </w:p>
    <w:p w14:paraId="78BAD0E6" w14:textId="77777777" w:rsidR="00D96D17" w:rsidRPr="00BF5F75" w:rsidRDefault="00D96D17" w:rsidP="00FC6A48">
      <w:pPr>
        <w:spacing w:after="0" w:line="480" w:lineRule="auto"/>
        <w:rPr>
          <w:rFonts w:ascii="Times New Roman" w:eastAsia="Times New Roman" w:hAnsi="Times New Roman" w:cs="Times New Roman"/>
          <w:i/>
          <w:color w:val="000000"/>
          <w:sz w:val="24"/>
          <w:szCs w:val="24"/>
          <w:shd w:val="clear" w:color="auto" w:fill="FFFFFF"/>
        </w:rPr>
      </w:pPr>
      <w:r w:rsidRPr="00BF5F75">
        <w:rPr>
          <w:rFonts w:ascii="Times New Roman" w:eastAsia="Times New Roman" w:hAnsi="Times New Roman" w:cs="Times New Roman"/>
          <w:i/>
          <w:color w:val="000000"/>
          <w:sz w:val="24"/>
          <w:szCs w:val="24"/>
        </w:rPr>
        <w:t>Figure IV: Anatomy of a Woman Leader Survey Analysis</w:t>
      </w:r>
    </w:p>
    <w:p w14:paraId="79BEE3EC" w14:textId="77777777" w:rsidR="00E851D2" w:rsidRDefault="008D33B0" w:rsidP="00FC6A48">
      <w:pPr>
        <w:spacing w:after="0" w:line="480" w:lineRule="auto"/>
        <w:rPr>
          <w:rFonts w:ascii="Times New Roman" w:eastAsia="Times New Roman" w:hAnsi="Times New Roman" w:cs="Times New Roman"/>
          <w:color w:val="000000"/>
          <w:sz w:val="24"/>
          <w:szCs w:val="24"/>
          <w:shd w:val="clear" w:color="auto" w:fill="FFFFFF"/>
        </w:rPr>
      </w:pPr>
      <w:r w:rsidRPr="00BF5F75">
        <w:rPr>
          <w:rFonts w:ascii="Times New Roman" w:eastAsia="Times New Roman" w:hAnsi="Times New Roman" w:cs="Times New Roman"/>
          <w:color w:val="000000"/>
          <w:sz w:val="24"/>
          <w:szCs w:val="24"/>
          <w:shd w:val="clear" w:color="auto" w:fill="FFFFFF"/>
        </w:rPr>
        <w:tab/>
      </w:r>
      <w:r w:rsidR="00E6704C" w:rsidRPr="00BF5F75">
        <w:rPr>
          <w:rFonts w:ascii="Times New Roman" w:eastAsia="Times New Roman" w:hAnsi="Times New Roman" w:cs="Times New Roman"/>
          <w:color w:val="000000"/>
          <w:sz w:val="24"/>
          <w:szCs w:val="24"/>
          <w:shd w:val="clear" w:color="auto" w:fill="FFFFFF"/>
        </w:rPr>
        <w:t xml:space="preserve">When we compared the women who work in government </w:t>
      </w:r>
      <w:r w:rsidR="00E851D2">
        <w:rPr>
          <w:rFonts w:ascii="Times New Roman" w:eastAsia="Times New Roman" w:hAnsi="Times New Roman" w:cs="Times New Roman"/>
          <w:color w:val="000000"/>
          <w:sz w:val="24"/>
          <w:szCs w:val="24"/>
          <w:shd w:val="clear" w:color="auto" w:fill="FFFFFF"/>
        </w:rPr>
        <w:t xml:space="preserve">with women working in </w:t>
      </w:r>
      <w:r w:rsidR="00E6704C" w:rsidRPr="00BF5F75">
        <w:rPr>
          <w:rFonts w:ascii="Times New Roman" w:eastAsia="Times New Roman" w:hAnsi="Times New Roman" w:cs="Times New Roman"/>
          <w:color w:val="000000"/>
          <w:sz w:val="24"/>
          <w:szCs w:val="24"/>
          <w:shd w:val="clear" w:color="auto" w:fill="FFFFFF"/>
        </w:rPr>
        <w:t>nonprofit</w:t>
      </w:r>
      <w:r w:rsidR="00E851D2">
        <w:rPr>
          <w:rFonts w:ascii="Times New Roman" w:eastAsia="Times New Roman" w:hAnsi="Times New Roman" w:cs="Times New Roman"/>
          <w:color w:val="000000"/>
          <w:sz w:val="24"/>
          <w:szCs w:val="24"/>
          <w:shd w:val="clear" w:color="auto" w:fill="FFFFFF"/>
        </w:rPr>
        <w:t xml:space="preserve"> </w:t>
      </w:r>
      <w:r w:rsidR="00E6704C" w:rsidRPr="00BF5F75">
        <w:rPr>
          <w:rFonts w:ascii="Times New Roman" w:eastAsia="Times New Roman" w:hAnsi="Times New Roman" w:cs="Times New Roman"/>
          <w:color w:val="000000"/>
          <w:sz w:val="24"/>
          <w:szCs w:val="24"/>
          <w:shd w:val="clear" w:color="auto" w:fill="FFFFFF"/>
        </w:rPr>
        <w:t>s</w:t>
      </w:r>
      <w:r w:rsidR="00E851D2">
        <w:rPr>
          <w:rFonts w:ascii="Times New Roman" w:eastAsia="Times New Roman" w:hAnsi="Times New Roman" w:cs="Times New Roman"/>
          <w:color w:val="000000"/>
          <w:sz w:val="24"/>
          <w:szCs w:val="24"/>
          <w:shd w:val="clear" w:color="auto" w:fill="FFFFFF"/>
        </w:rPr>
        <w:t xml:space="preserve">ettings using </w:t>
      </w:r>
      <w:r w:rsidR="00E6704C" w:rsidRPr="00BF5F75">
        <w:rPr>
          <w:rFonts w:ascii="Times New Roman" w:eastAsia="Times New Roman" w:hAnsi="Times New Roman" w:cs="Times New Roman"/>
          <w:color w:val="000000"/>
          <w:sz w:val="24"/>
          <w:szCs w:val="24"/>
          <w:shd w:val="clear" w:color="auto" w:fill="FFFFFF"/>
        </w:rPr>
        <w:t xml:space="preserve">the same categories of turning points in their careers, the factors that had relationships were: </w:t>
      </w:r>
    </w:p>
    <w:p w14:paraId="1F0AADA7" w14:textId="77777777" w:rsidR="00E851D2" w:rsidRPr="00E851D2" w:rsidRDefault="00E6704C" w:rsidP="00E851D2">
      <w:pPr>
        <w:pStyle w:val="ListParagraph"/>
        <w:numPr>
          <w:ilvl w:val="0"/>
          <w:numId w:val="4"/>
        </w:numPr>
        <w:spacing w:after="0" w:line="480" w:lineRule="auto"/>
        <w:rPr>
          <w:rFonts w:ascii="Times New Roman" w:eastAsia="Times New Roman" w:hAnsi="Times New Roman" w:cs="Times New Roman"/>
          <w:sz w:val="24"/>
          <w:szCs w:val="24"/>
        </w:rPr>
      </w:pPr>
      <w:proofErr w:type="gramStart"/>
      <w:r w:rsidRPr="00E851D2">
        <w:rPr>
          <w:rFonts w:ascii="Times New Roman" w:eastAsia="Times New Roman" w:hAnsi="Times New Roman" w:cs="Times New Roman"/>
          <w:color w:val="000000"/>
          <w:sz w:val="24"/>
          <w:szCs w:val="24"/>
          <w:shd w:val="clear" w:color="auto" w:fill="FFFFFF"/>
        </w:rPr>
        <w:lastRenderedPageBreak/>
        <w:t>changing</w:t>
      </w:r>
      <w:proofErr w:type="gramEnd"/>
      <w:r w:rsidRPr="00E851D2">
        <w:rPr>
          <w:rFonts w:ascii="Times New Roman" w:eastAsia="Times New Roman" w:hAnsi="Times New Roman" w:cs="Times New Roman"/>
          <w:color w:val="000000"/>
          <w:sz w:val="24"/>
          <w:szCs w:val="24"/>
          <w:shd w:val="clear" w:color="auto" w:fill="FFFFFF"/>
        </w:rPr>
        <w:t xml:space="preserve"> fields/career trajectory (an aha! moment)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12.031,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w:t>
      </w:r>
      <w:r w:rsidRPr="00E851D2">
        <w:rPr>
          <w:rFonts w:ascii="Times New Roman" w:eastAsia="Times New Roman" w:hAnsi="Times New Roman" w:cs="Times New Roman"/>
          <w:color w:val="000000"/>
          <w:sz w:val="24"/>
          <w:szCs w:val="24"/>
          <w:shd w:val="clear" w:color="auto" w:fill="FFFFFF"/>
        </w:rPr>
        <w:t xml:space="preserve"> .017 and again, </w:t>
      </w:r>
    </w:p>
    <w:p w14:paraId="6982D5D0" w14:textId="77777777" w:rsidR="00E851D2" w:rsidRPr="00E851D2" w:rsidRDefault="00E6704C" w:rsidP="00E851D2">
      <w:pPr>
        <w:pStyle w:val="ListParagraph"/>
        <w:numPr>
          <w:ilvl w:val="0"/>
          <w:numId w:val="4"/>
        </w:numPr>
        <w:spacing w:after="0" w:line="480" w:lineRule="auto"/>
        <w:rPr>
          <w:rFonts w:ascii="Times New Roman" w:eastAsia="Times New Roman" w:hAnsi="Times New Roman" w:cs="Times New Roman"/>
          <w:sz w:val="24"/>
          <w:szCs w:val="24"/>
        </w:rPr>
      </w:pPr>
      <w:proofErr w:type="gramStart"/>
      <w:r w:rsidRPr="00E851D2">
        <w:rPr>
          <w:rFonts w:ascii="Times New Roman" w:eastAsia="Times New Roman" w:hAnsi="Times New Roman" w:cs="Times New Roman"/>
          <w:color w:val="000000"/>
          <w:sz w:val="24"/>
          <w:szCs w:val="24"/>
          <w:shd w:val="clear" w:color="auto" w:fill="FFFFFF"/>
        </w:rPr>
        <w:t>workplace</w:t>
      </w:r>
      <w:proofErr w:type="gramEnd"/>
      <w:r w:rsidRPr="00E851D2">
        <w:rPr>
          <w:rFonts w:ascii="Times New Roman" w:eastAsia="Times New Roman" w:hAnsi="Times New Roman" w:cs="Times New Roman"/>
          <w:color w:val="000000"/>
          <w:sz w:val="24"/>
          <w:szCs w:val="24"/>
          <w:shd w:val="clear" w:color="auto" w:fill="FFFFFF"/>
        </w:rPr>
        <w:t xml:space="preserve"> training opportunities </w:t>
      </w:r>
      <w:r w:rsidRPr="00E851D2">
        <w:rPr>
          <w:rFonts w:ascii="Times New Roman" w:eastAsia="Times New Roman" w:hAnsi="Times New Roman" w:cs="Times New Roman"/>
          <w:color w:val="000000"/>
          <w:sz w:val="24"/>
          <w:szCs w:val="24"/>
        </w:rPr>
        <w:t>c</w:t>
      </w:r>
      <w:r w:rsidRPr="00E851D2">
        <w:rPr>
          <w:rFonts w:ascii="Times New Roman" w:eastAsia="Times New Roman" w:hAnsi="Times New Roman" w:cs="Times New Roman"/>
          <w:color w:val="000000"/>
          <w:sz w:val="24"/>
          <w:szCs w:val="24"/>
          <w:vertAlign w:val="superscript"/>
        </w:rPr>
        <w:t>2</w:t>
      </w:r>
      <w:r w:rsidRPr="00E851D2">
        <w:rPr>
          <w:rFonts w:ascii="Times New Roman" w:eastAsia="Times New Roman" w:hAnsi="Times New Roman" w:cs="Times New Roman"/>
          <w:color w:val="000000"/>
          <w:sz w:val="24"/>
          <w:szCs w:val="24"/>
        </w:rPr>
        <w:t xml:space="preserve"> (4, </w:t>
      </w:r>
      <w:r w:rsidRPr="00E851D2">
        <w:rPr>
          <w:rFonts w:ascii="Times New Roman" w:eastAsia="Times New Roman" w:hAnsi="Times New Roman" w:cs="Times New Roman"/>
          <w:i/>
          <w:iCs/>
          <w:color w:val="000000"/>
          <w:sz w:val="24"/>
          <w:szCs w:val="24"/>
        </w:rPr>
        <w:t>N</w:t>
      </w:r>
      <w:r w:rsidRPr="00E851D2">
        <w:rPr>
          <w:rFonts w:ascii="Times New Roman" w:eastAsia="Times New Roman" w:hAnsi="Times New Roman" w:cs="Times New Roman"/>
          <w:color w:val="000000"/>
          <w:sz w:val="24"/>
          <w:szCs w:val="24"/>
        </w:rPr>
        <w:t xml:space="preserve"> = 259) = 9.862, </w:t>
      </w:r>
      <w:r w:rsidRPr="00E851D2">
        <w:rPr>
          <w:rFonts w:ascii="Times New Roman" w:eastAsia="Times New Roman" w:hAnsi="Times New Roman" w:cs="Times New Roman"/>
          <w:i/>
          <w:iCs/>
          <w:color w:val="000000"/>
          <w:sz w:val="24"/>
          <w:szCs w:val="24"/>
        </w:rPr>
        <w:t>p</w:t>
      </w:r>
      <w:r w:rsidRPr="00E851D2">
        <w:rPr>
          <w:rFonts w:ascii="Times New Roman" w:eastAsia="Times New Roman" w:hAnsi="Times New Roman" w:cs="Times New Roman"/>
          <w:color w:val="000000"/>
          <w:sz w:val="24"/>
          <w:szCs w:val="24"/>
        </w:rPr>
        <w:t xml:space="preserve"> = </w:t>
      </w:r>
      <w:r w:rsidRPr="00E851D2">
        <w:rPr>
          <w:rFonts w:ascii="Times New Roman" w:eastAsia="Times New Roman" w:hAnsi="Times New Roman" w:cs="Times New Roman"/>
          <w:color w:val="000000"/>
          <w:sz w:val="24"/>
          <w:szCs w:val="24"/>
          <w:shd w:val="clear" w:color="auto" w:fill="FFFFFF"/>
        </w:rPr>
        <w:t xml:space="preserve">043. </w:t>
      </w:r>
    </w:p>
    <w:p w14:paraId="31ECF301" w14:textId="5B517AC8" w:rsidR="00E6704C" w:rsidRPr="00E851D2" w:rsidRDefault="00E6704C" w:rsidP="00E851D2">
      <w:pPr>
        <w:spacing w:after="0" w:line="480" w:lineRule="auto"/>
        <w:rPr>
          <w:rFonts w:ascii="Times New Roman" w:eastAsia="Times New Roman" w:hAnsi="Times New Roman" w:cs="Times New Roman"/>
          <w:sz w:val="24"/>
          <w:szCs w:val="24"/>
        </w:rPr>
      </w:pPr>
      <w:r w:rsidRPr="00E851D2">
        <w:rPr>
          <w:rFonts w:ascii="Times New Roman" w:eastAsia="Times New Roman" w:hAnsi="Times New Roman" w:cs="Times New Roman"/>
          <w:color w:val="000000"/>
          <w:sz w:val="24"/>
          <w:szCs w:val="24"/>
          <w:shd w:val="clear" w:color="auto" w:fill="FFFFFF"/>
        </w:rPr>
        <w:t xml:space="preserve">Of those two factors, those working for nonprofits were both more likely to say “workplace </w:t>
      </w:r>
      <w:proofErr w:type="gramStart"/>
      <w:r w:rsidRPr="00E851D2">
        <w:rPr>
          <w:rFonts w:ascii="Times New Roman" w:eastAsia="Times New Roman" w:hAnsi="Times New Roman" w:cs="Times New Roman"/>
          <w:color w:val="000000"/>
          <w:sz w:val="24"/>
          <w:szCs w:val="24"/>
          <w:shd w:val="clear" w:color="auto" w:fill="FFFFFF"/>
        </w:rPr>
        <w:t>training</w:t>
      </w:r>
      <w:proofErr w:type="gramEnd"/>
      <w:r w:rsidRPr="00E851D2">
        <w:rPr>
          <w:rFonts w:ascii="Times New Roman" w:eastAsia="Times New Roman" w:hAnsi="Times New Roman" w:cs="Times New Roman"/>
          <w:color w:val="000000"/>
          <w:sz w:val="24"/>
          <w:szCs w:val="24"/>
          <w:shd w:val="clear" w:color="auto" w:fill="FFFFFF"/>
        </w:rPr>
        <w:t xml:space="preserve"> opportunities” had an influence on their careers and that having an aha! </w:t>
      </w:r>
      <w:proofErr w:type="gramStart"/>
      <w:r w:rsidRPr="00E851D2">
        <w:rPr>
          <w:rFonts w:ascii="Times New Roman" w:eastAsia="Times New Roman" w:hAnsi="Times New Roman" w:cs="Times New Roman"/>
          <w:color w:val="000000"/>
          <w:sz w:val="24"/>
          <w:szCs w:val="24"/>
          <w:shd w:val="clear" w:color="auto" w:fill="FFFFFF"/>
        </w:rPr>
        <w:t>moment</w:t>
      </w:r>
      <w:proofErr w:type="gramEnd"/>
      <w:r w:rsidRPr="00E851D2">
        <w:rPr>
          <w:rFonts w:ascii="Times New Roman" w:eastAsia="Times New Roman" w:hAnsi="Times New Roman" w:cs="Times New Roman"/>
          <w:color w:val="000000"/>
          <w:sz w:val="24"/>
          <w:szCs w:val="24"/>
          <w:shd w:val="clear" w:color="auto" w:fill="FFFFFF"/>
        </w:rPr>
        <w:t xml:space="preserve"> had a major impact on their career trajectories.</w:t>
      </w:r>
    </w:p>
    <w:p w14:paraId="6A33331F" w14:textId="7BA40878"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Women leaders were more likely to say having a female supervisor was definitely or somewhat helpful in them obtaining a leadership role, although whether or not they had ever had a female supervisor was not a statistically significant relationship c</w:t>
      </w:r>
      <w:r w:rsidR="00E6704C" w:rsidRPr="00BF5F75">
        <w:rPr>
          <w:rFonts w:ascii="Times New Roman" w:eastAsia="Times New Roman" w:hAnsi="Times New Roman" w:cs="Times New Roman"/>
          <w:color w:val="000000"/>
          <w:sz w:val="24"/>
          <w:szCs w:val="24"/>
          <w:vertAlign w:val="superscript"/>
        </w:rPr>
        <w:t>2</w:t>
      </w:r>
      <w:r w:rsidR="00E6704C" w:rsidRPr="00BF5F75">
        <w:rPr>
          <w:rFonts w:ascii="Times New Roman" w:eastAsia="Times New Roman" w:hAnsi="Times New Roman" w:cs="Times New Roman"/>
          <w:color w:val="000000"/>
          <w:sz w:val="24"/>
          <w:szCs w:val="24"/>
        </w:rPr>
        <w:t xml:space="preserve"> (1, </w:t>
      </w:r>
      <w:r w:rsidR="00E6704C" w:rsidRPr="00BF5F75">
        <w:rPr>
          <w:rFonts w:ascii="Times New Roman" w:eastAsia="Times New Roman" w:hAnsi="Times New Roman" w:cs="Times New Roman"/>
          <w:i/>
          <w:iCs/>
          <w:color w:val="000000"/>
          <w:sz w:val="24"/>
          <w:szCs w:val="24"/>
        </w:rPr>
        <w:t>N</w:t>
      </w:r>
      <w:r w:rsidR="00E6704C" w:rsidRPr="00BF5F75">
        <w:rPr>
          <w:rFonts w:ascii="Times New Roman" w:eastAsia="Times New Roman" w:hAnsi="Times New Roman" w:cs="Times New Roman"/>
          <w:color w:val="000000"/>
          <w:sz w:val="24"/>
          <w:szCs w:val="24"/>
        </w:rPr>
        <w:t xml:space="preserve"> = 259) = .191, </w:t>
      </w:r>
      <w:r w:rsidR="00E6704C" w:rsidRPr="00BF5F75">
        <w:rPr>
          <w:rFonts w:ascii="Times New Roman" w:eastAsia="Times New Roman" w:hAnsi="Times New Roman" w:cs="Times New Roman"/>
          <w:i/>
          <w:iCs/>
          <w:color w:val="000000"/>
          <w:sz w:val="24"/>
          <w:szCs w:val="24"/>
        </w:rPr>
        <w:t>p</w:t>
      </w:r>
      <w:r w:rsidR="00E6704C" w:rsidRPr="00BF5F75">
        <w:rPr>
          <w:rFonts w:ascii="Times New Roman" w:eastAsia="Times New Roman" w:hAnsi="Times New Roman" w:cs="Times New Roman"/>
          <w:color w:val="000000"/>
          <w:sz w:val="24"/>
          <w:szCs w:val="24"/>
        </w:rPr>
        <w:t xml:space="preserve"> = .462. This finding leads us to think about those female supervisors - what made some of them so significant in women leader’s career paths and some of them not in the lives of women who are not leaders? Looking at more organizationally focused factors, women leaders were more likely to say the culture of their organization supports women to become leaders. And women leaders were more likely to have been promoted within vs. being hired from outside the organization. These significant factors together suggest an organization that works to support women in obtaining leadership positions </w:t>
      </w:r>
      <w:r w:rsidR="00E851D2">
        <w:rPr>
          <w:rFonts w:ascii="Times New Roman" w:eastAsia="Times New Roman" w:hAnsi="Times New Roman" w:cs="Times New Roman"/>
          <w:color w:val="000000"/>
          <w:sz w:val="24"/>
          <w:szCs w:val="24"/>
        </w:rPr>
        <w:t>is</w:t>
      </w:r>
      <w:r w:rsidR="00E6704C" w:rsidRPr="00BF5F75">
        <w:rPr>
          <w:rFonts w:ascii="Times New Roman" w:eastAsia="Times New Roman" w:hAnsi="Times New Roman" w:cs="Times New Roman"/>
          <w:color w:val="000000"/>
          <w:sz w:val="24"/>
          <w:szCs w:val="24"/>
        </w:rPr>
        <w:t xml:space="preserve"> successful in their pursuits.</w:t>
      </w:r>
    </w:p>
    <w:p w14:paraId="493D0A39" w14:textId="73D571BD"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851D2">
        <w:rPr>
          <w:rFonts w:ascii="Times New Roman" w:eastAsia="Times New Roman" w:hAnsi="Times New Roman" w:cs="Times New Roman"/>
          <w:color w:val="000000"/>
          <w:sz w:val="24"/>
          <w:szCs w:val="24"/>
        </w:rPr>
        <w:t>Our research also l</w:t>
      </w:r>
      <w:r w:rsidR="00E6704C" w:rsidRPr="00BF5F75">
        <w:rPr>
          <w:rFonts w:ascii="Times New Roman" w:eastAsia="Times New Roman" w:hAnsi="Times New Roman" w:cs="Times New Roman"/>
          <w:color w:val="000000"/>
          <w:sz w:val="24"/>
          <w:szCs w:val="24"/>
        </w:rPr>
        <w:t>ooked</w:t>
      </w:r>
      <w:r w:rsidR="00E851D2">
        <w:rPr>
          <w:rFonts w:ascii="Times New Roman" w:eastAsia="Times New Roman" w:hAnsi="Times New Roman" w:cs="Times New Roman"/>
          <w:color w:val="000000"/>
          <w:sz w:val="24"/>
          <w:szCs w:val="24"/>
        </w:rPr>
        <w:t xml:space="preserve"> more</w:t>
      </w:r>
      <w:r w:rsidR="00E6704C" w:rsidRPr="00BF5F75">
        <w:rPr>
          <w:rFonts w:ascii="Times New Roman" w:eastAsia="Times New Roman" w:hAnsi="Times New Roman" w:cs="Times New Roman"/>
          <w:color w:val="000000"/>
          <w:sz w:val="24"/>
          <w:szCs w:val="24"/>
        </w:rPr>
        <w:t xml:space="preserve"> close</w:t>
      </w:r>
      <w:r w:rsidR="00E851D2">
        <w:rPr>
          <w:rFonts w:ascii="Times New Roman" w:eastAsia="Times New Roman" w:hAnsi="Times New Roman" w:cs="Times New Roman"/>
          <w:color w:val="000000"/>
          <w:sz w:val="24"/>
          <w:szCs w:val="24"/>
        </w:rPr>
        <w:t>ly</w:t>
      </w:r>
      <w:r w:rsidR="00E6704C" w:rsidRPr="00BF5F75">
        <w:rPr>
          <w:rFonts w:ascii="Times New Roman" w:eastAsia="Times New Roman" w:hAnsi="Times New Roman" w:cs="Times New Roman"/>
          <w:color w:val="000000"/>
          <w:sz w:val="24"/>
          <w:szCs w:val="24"/>
        </w:rPr>
        <w:t xml:space="preserve"> at the role mentors may have played in these women’s careers</w:t>
      </w:r>
      <w:r w:rsidR="00E851D2">
        <w:rPr>
          <w:rFonts w:ascii="Times New Roman" w:eastAsia="Times New Roman" w:hAnsi="Times New Roman" w:cs="Times New Roman"/>
          <w:color w:val="000000"/>
          <w:sz w:val="24"/>
          <w:szCs w:val="24"/>
        </w:rPr>
        <w:t xml:space="preserve">. Although </w:t>
      </w:r>
      <w:r w:rsidR="00E6704C" w:rsidRPr="00BF5F75">
        <w:rPr>
          <w:rFonts w:ascii="Times New Roman" w:eastAsia="Times New Roman" w:hAnsi="Times New Roman" w:cs="Times New Roman"/>
          <w:color w:val="000000"/>
          <w:sz w:val="24"/>
          <w:szCs w:val="24"/>
        </w:rPr>
        <w:t xml:space="preserve">no significant relationship </w:t>
      </w:r>
      <w:r w:rsidR="00E851D2">
        <w:rPr>
          <w:rFonts w:ascii="Times New Roman" w:eastAsia="Times New Roman" w:hAnsi="Times New Roman" w:cs="Times New Roman"/>
          <w:color w:val="000000"/>
          <w:sz w:val="24"/>
          <w:szCs w:val="24"/>
        </w:rPr>
        <w:t xml:space="preserve">appeared </w:t>
      </w:r>
      <w:r w:rsidR="00E6704C" w:rsidRPr="00BF5F75">
        <w:rPr>
          <w:rFonts w:ascii="Times New Roman" w:eastAsia="Times New Roman" w:hAnsi="Times New Roman" w:cs="Times New Roman"/>
          <w:color w:val="000000"/>
          <w:sz w:val="24"/>
          <w:szCs w:val="24"/>
        </w:rPr>
        <w:t>between whether a woman is a leader (by our definition) and whether they had a mentor c</w:t>
      </w:r>
      <w:r w:rsidR="00E6704C" w:rsidRPr="00BF5F75">
        <w:rPr>
          <w:rFonts w:ascii="Times New Roman" w:eastAsia="Times New Roman" w:hAnsi="Times New Roman" w:cs="Times New Roman"/>
          <w:color w:val="000000"/>
          <w:sz w:val="24"/>
          <w:szCs w:val="24"/>
          <w:vertAlign w:val="superscript"/>
        </w:rPr>
        <w:t>2</w:t>
      </w:r>
      <w:r w:rsidR="00E6704C" w:rsidRPr="00BF5F75">
        <w:rPr>
          <w:rFonts w:ascii="Times New Roman" w:eastAsia="Times New Roman" w:hAnsi="Times New Roman" w:cs="Times New Roman"/>
          <w:color w:val="000000"/>
          <w:sz w:val="24"/>
          <w:szCs w:val="24"/>
        </w:rPr>
        <w:t xml:space="preserve"> (1, </w:t>
      </w:r>
      <w:r w:rsidR="00E6704C" w:rsidRPr="00BF5F75">
        <w:rPr>
          <w:rFonts w:ascii="Times New Roman" w:eastAsia="Times New Roman" w:hAnsi="Times New Roman" w:cs="Times New Roman"/>
          <w:i/>
          <w:iCs/>
          <w:color w:val="000000"/>
          <w:sz w:val="24"/>
          <w:szCs w:val="24"/>
        </w:rPr>
        <w:t>N</w:t>
      </w:r>
      <w:r w:rsidR="00E6704C" w:rsidRPr="00BF5F75">
        <w:rPr>
          <w:rFonts w:ascii="Times New Roman" w:eastAsia="Times New Roman" w:hAnsi="Times New Roman" w:cs="Times New Roman"/>
          <w:color w:val="000000"/>
          <w:sz w:val="24"/>
          <w:szCs w:val="24"/>
        </w:rPr>
        <w:t xml:space="preserve"> = 259) = .859, </w:t>
      </w:r>
      <w:r w:rsidR="00E6704C" w:rsidRPr="00BF5F75">
        <w:rPr>
          <w:rFonts w:ascii="Times New Roman" w:eastAsia="Times New Roman" w:hAnsi="Times New Roman" w:cs="Times New Roman"/>
          <w:i/>
          <w:iCs/>
          <w:color w:val="000000"/>
          <w:sz w:val="24"/>
          <w:szCs w:val="24"/>
        </w:rPr>
        <w:t>p</w:t>
      </w:r>
      <w:r w:rsidR="00E6704C" w:rsidRPr="00BF5F75">
        <w:rPr>
          <w:rFonts w:ascii="Times New Roman" w:eastAsia="Times New Roman" w:hAnsi="Times New Roman" w:cs="Times New Roman"/>
          <w:color w:val="000000"/>
          <w:sz w:val="24"/>
          <w:szCs w:val="24"/>
        </w:rPr>
        <w:t xml:space="preserve"> =  .226,</w:t>
      </w:r>
      <w:r w:rsidR="00E851D2">
        <w:rPr>
          <w:rFonts w:ascii="Times New Roman" w:eastAsia="Times New Roman" w:hAnsi="Times New Roman" w:cs="Times New Roman"/>
          <w:color w:val="000000"/>
          <w:sz w:val="24"/>
          <w:szCs w:val="24"/>
        </w:rPr>
        <w:t xml:space="preserve"> a significant </w:t>
      </w:r>
      <w:r w:rsidR="00E6704C" w:rsidRPr="00BF5F75">
        <w:rPr>
          <w:rFonts w:ascii="Times New Roman" w:eastAsia="Times New Roman" w:hAnsi="Times New Roman" w:cs="Times New Roman"/>
          <w:color w:val="000000"/>
          <w:sz w:val="24"/>
          <w:szCs w:val="24"/>
        </w:rPr>
        <w:t>relationship</w:t>
      </w:r>
      <w:r w:rsidR="00E851D2">
        <w:rPr>
          <w:rFonts w:ascii="Times New Roman" w:eastAsia="Times New Roman" w:hAnsi="Times New Roman" w:cs="Times New Roman"/>
          <w:color w:val="000000"/>
          <w:sz w:val="24"/>
          <w:szCs w:val="24"/>
        </w:rPr>
        <w:t xml:space="preserve"> is evident</w:t>
      </w:r>
      <w:r w:rsidR="00E6704C" w:rsidRPr="00BF5F75">
        <w:rPr>
          <w:rFonts w:ascii="Times New Roman" w:eastAsia="Times New Roman" w:hAnsi="Times New Roman" w:cs="Times New Roman"/>
          <w:color w:val="000000"/>
          <w:sz w:val="24"/>
          <w:szCs w:val="24"/>
        </w:rPr>
        <w:t xml:space="preserve"> between</w:t>
      </w:r>
      <w:r w:rsidR="00E851D2">
        <w:rPr>
          <w:rFonts w:ascii="Times New Roman" w:eastAsia="Times New Roman" w:hAnsi="Times New Roman" w:cs="Times New Roman"/>
          <w:color w:val="000000"/>
          <w:sz w:val="24"/>
          <w:szCs w:val="24"/>
        </w:rPr>
        <w:t xml:space="preserve"> whether a</w:t>
      </w:r>
      <w:r w:rsidR="00E6704C" w:rsidRPr="00BF5F75">
        <w:rPr>
          <w:rFonts w:ascii="Times New Roman" w:eastAsia="Times New Roman" w:hAnsi="Times New Roman" w:cs="Times New Roman"/>
          <w:color w:val="000000"/>
          <w:sz w:val="24"/>
          <w:szCs w:val="24"/>
        </w:rPr>
        <w:t xml:space="preserve"> women</w:t>
      </w:r>
      <w:r w:rsidR="00E851D2">
        <w:rPr>
          <w:rFonts w:ascii="Times New Roman" w:eastAsia="Times New Roman" w:hAnsi="Times New Roman" w:cs="Times New Roman"/>
          <w:color w:val="000000"/>
          <w:sz w:val="24"/>
          <w:szCs w:val="24"/>
        </w:rPr>
        <w:t xml:space="preserve"> is a leader</w:t>
      </w:r>
      <w:r w:rsidR="00E6704C" w:rsidRPr="00BF5F75">
        <w:rPr>
          <w:rFonts w:ascii="Times New Roman" w:eastAsia="Times New Roman" w:hAnsi="Times New Roman" w:cs="Times New Roman"/>
          <w:color w:val="000000"/>
          <w:sz w:val="24"/>
          <w:szCs w:val="24"/>
        </w:rPr>
        <w:t xml:space="preserve"> and whether they had a female mentor c</w:t>
      </w:r>
      <w:r w:rsidR="00E6704C" w:rsidRPr="00BF5F75">
        <w:rPr>
          <w:rFonts w:ascii="Times New Roman" w:eastAsia="Times New Roman" w:hAnsi="Times New Roman" w:cs="Times New Roman"/>
          <w:color w:val="000000"/>
          <w:sz w:val="24"/>
          <w:szCs w:val="24"/>
          <w:vertAlign w:val="superscript"/>
        </w:rPr>
        <w:t>2</w:t>
      </w:r>
      <w:r w:rsidR="00E6704C" w:rsidRPr="00BF5F75">
        <w:rPr>
          <w:rFonts w:ascii="Times New Roman" w:eastAsia="Times New Roman" w:hAnsi="Times New Roman" w:cs="Times New Roman"/>
          <w:color w:val="000000"/>
          <w:sz w:val="24"/>
          <w:szCs w:val="24"/>
        </w:rPr>
        <w:t xml:space="preserve"> (3, </w:t>
      </w:r>
      <w:r w:rsidR="00E6704C" w:rsidRPr="00BF5F75">
        <w:rPr>
          <w:rFonts w:ascii="Times New Roman" w:eastAsia="Times New Roman" w:hAnsi="Times New Roman" w:cs="Times New Roman"/>
          <w:i/>
          <w:iCs/>
          <w:color w:val="000000"/>
          <w:sz w:val="24"/>
          <w:szCs w:val="24"/>
        </w:rPr>
        <w:t>N</w:t>
      </w:r>
      <w:r w:rsidR="00E6704C" w:rsidRPr="00BF5F75">
        <w:rPr>
          <w:rFonts w:ascii="Times New Roman" w:eastAsia="Times New Roman" w:hAnsi="Times New Roman" w:cs="Times New Roman"/>
          <w:color w:val="000000"/>
          <w:sz w:val="24"/>
          <w:szCs w:val="24"/>
        </w:rPr>
        <w:t xml:space="preserve"> = 259) = 8.679, </w:t>
      </w:r>
      <w:r w:rsidR="00E6704C" w:rsidRPr="00BF5F75">
        <w:rPr>
          <w:rFonts w:ascii="Times New Roman" w:eastAsia="Times New Roman" w:hAnsi="Times New Roman" w:cs="Times New Roman"/>
          <w:i/>
          <w:iCs/>
          <w:color w:val="000000"/>
          <w:sz w:val="24"/>
          <w:szCs w:val="24"/>
        </w:rPr>
        <w:t>p</w:t>
      </w:r>
      <w:r w:rsidR="00E6704C" w:rsidRPr="00BF5F75">
        <w:rPr>
          <w:rFonts w:ascii="Times New Roman" w:eastAsia="Times New Roman" w:hAnsi="Times New Roman" w:cs="Times New Roman"/>
          <w:color w:val="000000"/>
          <w:sz w:val="24"/>
          <w:szCs w:val="24"/>
        </w:rPr>
        <w:t xml:space="preserve"> = .034.</w:t>
      </w:r>
    </w:p>
    <w:p w14:paraId="45BDFE01" w14:textId="072B5F27" w:rsidR="00E6704C" w:rsidRPr="00BF5F75" w:rsidRDefault="00E6704C"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851D2">
        <w:rPr>
          <w:rFonts w:ascii="Times New Roman" w:eastAsia="Times New Roman" w:hAnsi="Times New Roman" w:cs="Times New Roman"/>
          <w:color w:val="000000"/>
          <w:sz w:val="24"/>
          <w:szCs w:val="24"/>
        </w:rPr>
        <w:t xml:space="preserve">In the domain of personal beliefs and perspectives, </w:t>
      </w:r>
      <w:r w:rsidRPr="00BF5F75">
        <w:rPr>
          <w:rFonts w:ascii="Times New Roman" w:eastAsia="Times New Roman" w:hAnsi="Times New Roman" w:cs="Times New Roman"/>
          <w:color w:val="000000"/>
          <w:sz w:val="24"/>
          <w:szCs w:val="24"/>
        </w:rPr>
        <w:t>family life</w:t>
      </w:r>
      <w:r w:rsidR="00E851D2">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xml:space="preserve"> and attitudes about their care</w:t>
      </w:r>
      <w:r w:rsidR="00E851D2">
        <w:rPr>
          <w:rFonts w:ascii="Times New Roman" w:eastAsia="Times New Roman" w:hAnsi="Times New Roman" w:cs="Times New Roman"/>
          <w:color w:val="000000"/>
          <w:sz w:val="24"/>
          <w:szCs w:val="24"/>
        </w:rPr>
        <w:t>er paths,</w:t>
      </w:r>
      <w:r w:rsidRPr="00BF5F75">
        <w:rPr>
          <w:rFonts w:ascii="Times New Roman" w:eastAsia="Times New Roman" w:hAnsi="Times New Roman" w:cs="Times New Roman"/>
          <w:color w:val="000000"/>
          <w:sz w:val="24"/>
          <w:szCs w:val="24"/>
        </w:rPr>
        <w:t xml:space="preserve"> women leaders in our survey were more likely to say that being a woman positively </w:t>
      </w:r>
      <w:r w:rsidRPr="00BF5F75">
        <w:rPr>
          <w:rFonts w:ascii="Times New Roman" w:eastAsia="Times New Roman" w:hAnsi="Times New Roman" w:cs="Times New Roman"/>
          <w:color w:val="000000"/>
          <w:sz w:val="24"/>
          <w:szCs w:val="24"/>
        </w:rPr>
        <w:lastRenderedPageBreak/>
        <w:t>affected their ability to obtain a lea</w:t>
      </w:r>
      <w:r w:rsidR="00E851D2">
        <w:rPr>
          <w:rFonts w:ascii="Times New Roman" w:eastAsia="Times New Roman" w:hAnsi="Times New Roman" w:cs="Times New Roman"/>
          <w:color w:val="000000"/>
          <w:sz w:val="24"/>
          <w:szCs w:val="24"/>
        </w:rPr>
        <w:t>dership role. Although</w:t>
      </w:r>
      <w:r w:rsidRPr="00BF5F75">
        <w:rPr>
          <w:rFonts w:ascii="Times New Roman" w:eastAsia="Times New Roman" w:hAnsi="Times New Roman" w:cs="Times New Roman"/>
          <w:color w:val="000000"/>
          <w:sz w:val="24"/>
          <w:szCs w:val="24"/>
        </w:rPr>
        <w:t xml:space="preserve"> no statistically significant relationship </w:t>
      </w:r>
      <w:r w:rsidR="00E851D2">
        <w:rPr>
          <w:rFonts w:ascii="Times New Roman" w:eastAsia="Times New Roman" w:hAnsi="Times New Roman" w:cs="Times New Roman"/>
          <w:color w:val="000000"/>
          <w:sz w:val="24"/>
          <w:szCs w:val="24"/>
        </w:rPr>
        <w:t xml:space="preserve">was identified </w:t>
      </w:r>
      <w:r w:rsidRPr="00BF5F75">
        <w:rPr>
          <w:rFonts w:ascii="Times New Roman" w:eastAsia="Times New Roman" w:hAnsi="Times New Roman" w:cs="Times New Roman"/>
          <w:color w:val="000000"/>
          <w:sz w:val="24"/>
          <w:szCs w:val="24"/>
        </w:rPr>
        <w:t>between whether women turned down a job or took time off due to family care responsibilities, women leaders who took our survey were less likely to have regular family care responsibilities o</w:t>
      </w:r>
      <w:r w:rsidR="00D0522B" w:rsidRPr="00BF5F75">
        <w:rPr>
          <w:rFonts w:ascii="Times New Roman" w:eastAsia="Times New Roman" w:hAnsi="Times New Roman" w:cs="Times New Roman"/>
          <w:color w:val="000000"/>
          <w:sz w:val="24"/>
          <w:szCs w:val="24"/>
        </w:rPr>
        <w:t>ther than children than the non-</w:t>
      </w:r>
      <w:r w:rsidRPr="00BF5F75">
        <w:rPr>
          <w:rFonts w:ascii="Times New Roman" w:eastAsia="Times New Roman" w:hAnsi="Times New Roman" w:cs="Times New Roman"/>
          <w:color w:val="000000"/>
          <w:sz w:val="24"/>
          <w:szCs w:val="24"/>
        </w:rPr>
        <w:t>leader women who took our survey.</w:t>
      </w:r>
    </w:p>
    <w:p w14:paraId="24C64947" w14:textId="77777777" w:rsidR="00E6704C" w:rsidRPr="00BF5F75" w:rsidRDefault="00E6704C" w:rsidP="00FC6A48">
      <w:pPr>
        <w:pStyle w:val="Heading2"/>
        <w:rPr>
          <w:rFonts w:ascii="Times New Roman" w:hAnsi="Times New Roman" w:cs="Times New Roman"/>
        </w:rPr>
      </w:pPr>
      <w:bookmarkStart w:id="17" w:name="_Toc256281476"/>
      <w:r w:rsidRPr="00BF5F75">
        <w:rPr>
          <w:rFonts w:ascii="Times New Roman" w:hAnsi="Times New Roman" w:cs="Times New Roman"/>
        </w:rPr>
        <w:t>Qualitative Data</w:t>
      </w:r>
      <w:bookmarkEnd w:id="17"/>
    </w:p>
    <w:p w14:paraId="65F5E542" w14:textId="0D1F8146"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Our qualitative data included open-ended questions from 225 applicable survey responses as well as extended interviews with seven women leaders in government or nonprofits. In our interviews we expected to see that the women who were leaders consistently had a supportive partner, especially if they had kids, but at least a couple of the women we interviewed specifically said they did not have that support at home.</w:t>
      </w:r>
    </w:p>
    <w:p w14:paraId="25690539" w14:textId="77777777" w:rsidR="00D96D17" w:rsidRPr="00BF5F75" w:rsidRDefault="00D96D17" w:rsidP="00FC6A48">
      <w:pPr>
        <w:spacing w:after="0" w:line="480" w:lineRule="auto"/>
        <w:rPr>
          <w:rFonts w:ascii="Times New Roman" w:eastAsia="Times New Roman" w:hAnsi="Times New Roman" w:cs="Times New Roman"/>
          <w:color w:val="000000"/>
          <w:sz w:val="24"/>
          <w:szCs w:val="24"/>
          <w:shd w:val="clear" w:color="auto" w:fill="FF00FF"/>
        </w:rPr>
      </w:pPr>
      <w:r w:rsidRPr="00BF5F75">
        <w:rPr>
          <w:rFonts w:ascii="Times New Roman" w:hAnsi="Times New Roman" w:cs="Times New Roman"/>
          <w:noProof/>
        </w:rPr>
        <w:drawing>
          <wp:inline distT="0" distB="0" distL="0" distR="0" wp14:anchorId="49F3F69E" wp14:editId="198C5E3B">
            <wp:extent cx="5827525" cy="4349271"/>
            <wp:effectExtent l="0" t="0" r="0" b="0"/>
            <wp:docPr id="7" name="Picture 7" descr="Displaying Dat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Data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86" cy="4349690"/>
                    </a:xfrm>
                    <a:prstGeom prst="rect">
                      <a:avLst/>
                    </a:prstGeom>
                    <a:noFill/>
                    <a:ln>
                      <a:noFill/>
                    </a:ln>
                  </pic:spPr>
                </pic:pic>
              </a:graphicData>
            </a:graphic>
          </wp:inline>
        </w:drawing>
      </w:r>
    </w:p>
    <w:p w14:paraId="48FA12EE" w14:textId="77777777" w:rsidR="00D96D17" w:rsidRPr="00BF5F75" w:rsidRDefault="00D96D17" w:rsidP="00FC6A48">
      <w:pPr>
        <w:spacing w:after="0" w:line="480" w:lineRule="auto"/>
        <w:rPr>
          <w:rFonts w:ascii="Times New Roman" w:eastAsia="Times New Roman" w:hAnsi="Times New Roman" w:cs="Times New Roman"/>
          <w:i/>
          <w:color w:val="000000"/>
          <w:sz w:val="24"/>
          <w:szCs w:val="24"/>
          <w:shd w:val="clear" w:color="auto" w:fill="FF00FF"/>
        </w:rPr>
      </w:pPr>
      <w:r w:rsidRPr="00BF5F75">
        <w:rPr>
          <w:rFonts w:ascii="Times New Roman" w:eastAsia="Times New Roman" w:hAnsi="Times New Roman" w:cs="Times New Roman"/>
          <w:i/>
          <w:color w:val="000000"/>
          <w:sz w:val="24"/>
          <w:szCs w:val="24"/>
        </w:rPr>
        <w:t>Figure V: Interview Responses</w:t>
      </w:r>
    </w:p>
    <w:p w14:paraId="3CB50948" w14:textId="2A500A92" w:rsidR="00E6704C" w:rsidRPr="00BF5F75" w:rsidRDefault="00CF36EF" w:rsidP="007744CA">
      <w:pPr>
        <w:pStyle w:val="Heading3"/>
        <w:ind w:firstLine="720"/>
        <w:rPr>
          <w:rFonts w:ascii="Times New Roman" w:hAnsi="Times New Roman" w:cs="Times New Roman"/>
        </w:rPr>
      </w:pPr>
      <w:bookmarkStart w:id="18" w:name="_Toc256281477"/>
      <w:r>
        <w:rPr>
          <w:rFonts w:ascii="Times New Roman" w:hAnsi="Times New Roman" w:cs="Times New Roman"/>
        </w:rPr>
        <w:lastRenderedPageBreak/>
        <w:t xml:space="preserve">Theme 1: </w:t>
      </w:r>
      <w:r w:rsidR="00E6704C" w:rsidRPr="00BF5F75">
        <w:rPr>
          <w:rFonts w:ascii="Times New Roman" w:hAnsi="Times New Roman" w:cs="Times New Roman"/>
        </w:rPr>
        <w:t>Opportunities Make The Difference</w:t>
      </w:r>
      <w:bookmarkEnd w:id="18"/>
    </w:p>
    <w:p w14:paraId="0831DA50" w14:textId="5DA2CA76"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991082">
        <w:rPr>
          <w:rFonts w:ascii="Times New Roman" w:eastAsia="Times New Roman" w:hAnsi="Times New Roman" w:cs="Times New Roman"/>
          <w:color w:val="000000"/>
          <w:sz w:val="24"/>
          <w:szCs w:val="24"/>
        </w:rPr>
        <w:t>The</w:t>
      </w:r>
      <w:r w:rsidR="00E6704C" w:rsidRPr="00BF5F75">
        <w:rPr>
          <w:rFonts w:ascii="Times New Roman" w:eastAsia="Times New Roman" w:hAnsi="Times New Roman" w:cs="Times New Roman"/>
          <w:color w:val="000000"/>
          <w:sz w:val="24"/>
          <w:szCs w:val="24"/>
        </w:rPr>
        <w:t xml:space="preserve"> theme of opportunities</w:t>
      </w:r>
      <w:r w:rsidR="00991082">
        <w:rPr>
          <w:rFonts w:ascii="Times New Roman" w:eastAsia="Times New Roman" w:hAnsi="Times New Roman" w:cs="Times New Roman"/>
          <w:color w:val="000000"/>
          <w:sz w:val="24"/>
          <w:szCs w:val="24"/>
        </w:rPr>
        <w:t xml:space="preserve"> making a difference</w:t>
      </w:r>
      <w:r w:rsidR="00E6704C" w:rsidRPr="00BF5F75">
        <w:rPr>
          <w:rFonts w:ascii="Times New Roman" w:eastAsia="Times New Roman" w:hAnsi="Times New Roman" w:cs="Times New Roman"/>
          <w:color w:val="000000"/>
          <w:sz w:val="24"/>
          <w:szCs w:val="24"/>
        </w:rPr>
        <w:t xml:space="preserve"> was mentioned in our survey 50% of the time. Certainly anyone who would like to be a leader needs opportunities to get there, but perhaps those opportunities that are so available for men are not so readily available for women. Although the opportunities women said were needed varied, the concept of needing opportunities in general speaks to a greater need to help women. These include opportunities to observe women leaders (role models), opportunities for internships, opportunities for training, etc. That women need help to succeed and get leadership positions was one of the assumptions we had going into the survey and interviews. Some key phrases from our survey and interview respondents:</w:t>
      </w:r>
    </w:p>
    <w:p w14:paraId="7B90E9A7"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“Women need opportunities for different kinds of leadership.” - survey respondent</w:t>
      </w:r>
    </w:p>
    <w:p w14:paraId="0160AD86"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“Women need the opportunity to witness leading.” - survey respondent</w:t>
      </w:r>
    </w:p>
    <w:p w14:paraId="74ED98E9" w14:textId="493E0468"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"See opportunity and take it. Give yourself permission to take a risk</w:t>
      </w:r>
      <w:r w:rsidR="00991082">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 Executive Director of local Non-Profit</w:t>
      </w:r>
    </w:p>
    <w:p w14:paraId="5A101B6E" w14:textId="741C567B"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w:t>
      </w:r>
      <w:r w:rsidR="00991082">
        <w:rPr>
          <w:rFonts w:ascii="Times New Roman" w:eastAsia="Times New Roman" w:hAnsi="Times New Roman" w:cs="Times New Roman"/>
          <w:color w:val="000000"/>
          <w:sz w:val="24"/>
          <w:szCs w:val="24"/>
        </w:rPr>
        <w:t xml:space="preserve"> never set a path for my career;</w:t>
      </w:r>
      <w:r w:rsidRPr="00BF5F75">
        <w:rPr>
          <w:rFonts w:ascii="Times New Roman" w:eastAsia="Times New Roman" w:hAnsi="Times New Roman" w:cs="Times New Roman"/>
          <w:color w:val="000000"/>
          <w:sz w:val="24"/>
          <w:szCs w:val="24"/>
        </w:rPr>
        <w:t xml:space="preserve"> I’m more someone who takes opportunities when I see them passing by, and then do a good job and that will create more opportunities for me.” - State-level elected official (b)</w:t>
      </w:r>
    </w:p>
    <w:p w14:paraId="36F928D9" w14:textId="38101308" w:rsidR="00E6704C" w:rsidRPr="00BF5F75" w:rsidRDefault="00CF36EF" w:rsidP="007744CA">
      <w:pPr>
        <w:pStyle w:val="Heading3"/>
        <w:ind w:firstLine="720"/>
        <w:rPr>
          <w:rFonts w:ascii="Times New Roman" w:hAnsi="Times New Roman" w:cs="Times New Roman"/>
        </w:rPr>
      </w:pPr>
      <w:bookmarkStart w:id="19" w:name="_Toc256281478"/>
      <w:r>
        <w:rPr>
          <w:rFonts w:ascii="Times New Roman" w:hAnsi="Times New Roman" w:cs="Times New Roman"/>
        </w:rPr>
        <w:t xml:space="preserve">Theme 2: </w:t>
      </w:r>
      <w:r w:rsidR="00E6704C" w:rsidRPr="00BF5F75">
        <w:rPr>
          <w:rFonts w:ascii="Times New Roman" w:hAnsi="Times New Roman" w:cs="Times New Roman"/>
        </w:rPr>
        <w:t>Working hard at what you love pays off</w:t>
      </w:r>
      <w:bookmarkEnd w:id="19"/>
    </w:p>
    <w:p w14:paraId="0FA0D72A" w14:textId="2A520F71"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 xml:space="preserve">Another theme </w:t>
      </w:r>
      <w:r w:rsidR="00991082">
        <w:rPr>
          <w:rFonts w:ascii="Times New Roman" w:eastAsia="Times New Roman" w:hAnsi="Times New Roman" w:cs="Times New Roman"/>
          <w:color w:val="000000"/>
          <w:sz w:val="24"/>
          <w:szCs w:val="24"/>
        </w:rPr>
        <w:t>emerging from</w:t>
      </w:r>
      <w:r w:rsidR="00E6704C" w:rsidRPr="00BF5F75">
        <w:rPr>
          <w:rFonts w:ascii="Times New Roman" w:eastAsia="Times New Roman" w:hAnsi="Times New Roman" w:cs="Times New Roman"/>
          <w:color w:val="000000"/>
          <w:sz w:val="24"/>
          <w:szCs w:val="24"/>
        </w:rPr>
        <w:t xml:space="preserve"> our interviews and survey data was</w:t>
      </w:r>
      <w:r w:rsidR="00991082">
        <w:rPr>
          <w:rFonts w:ascii="Times New Roman" w:eastAsia="Times New Roman" w:hAnsi="Times New Roman" w:cs="Times New Roman"/>
          <w:color w:val="000000"/>
          <w:sz w:val="24"/>
          <w:szCs w:val="24"/>
        </w:rPr>
        <w:t xml:space="preserve"> this:</w:t>
      </w:r>
      <w:r w:rsidR="00E6704C" w:rsidRPr="00BF5F75">
        <w:rPr>
          <w:rFonts w:ascii="Times New Roman" w:eastAsia="Times New Roman" w:hAnsi="Times New Roman" w:cs="Times New Roman"/>
          <w:color w:val="000000"/>
          <w:sz w:val="24"/>
          <w:szCs w:val="24"/>
        </w:rPr>
        <w:t xml:space="preserve"> to succeed women needed to do what they love and work hard at it. A lot of the women also mentioned that when you’re doing what you love, you had to stop apologizing for it.</w:t>
      </w:r>
      <w:r w:rsidR="00991082">
        <w:rPr>
          <w:rFonts w:ascii="Times New Roman" w:eastAsia="Times New Roman" w:hAnsi="Times New Roman" w:cs="Times New Roman"/>
          <w:color w:val="000000"/>
          <w:sz w:val="24"/>
          <w:szCs w:val="24"/>
        </w:rPr>
        <w:t xml:space="preserve"> A few quotes reflective of these sentiments include:</w:t>
      </w:r>
    </w:p>
    <w:p w14:paraId="286B20EE" w14:textId="24B1C2AA"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lastRenderedPageBreak/>
        <w:t>●</w:t>
      </w:r>
      <w:r w:rsidRPr="00BF5F75">
        <w:rPr>
          <w:rFonts w:ascii="Times New Roman" w:eastAsia="Times New Roman" w:hAnsi="Times New Roman" w:cs="Times New Roman"/>
          <w:color w:val="000000"/>
          <w:sz w:val="24"/>
          <w:szCs w:val="24"/>
        </w:rPr>
        <w:t xml:space="preserve">  </w:t>
      </w:r>
      <w:r w:rsidRPr="00BF5F75">
        <w:rPr>
          <w:rFonts w:ascii="Times New Roman" w:eastAsia="Times New Roman" w:hAnsi="Times New Roman" w:cs="Times New Roman"/>
          <w:color w:val="000000"/>
          <w:sz w:val="24"/>
          <w:szCs w:val="24"/>
        </w:rPr>
        <w:tab/>
        <w:t>"Follow your passion. Know your career is a very long time, indeed</w:t>
      </w:r>
      <w:r w:rsidR="00991082">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 Executive Director of local Non-Profit</w:t>
      </w:r>
    </w:p>
    <w:p w14:paraId="30DB068E" w14:textId="5285B3F8"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"Apologize less [for what you care about]</w:t>
      </w:r>
      <w:r w:rsidR="00991082">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 Director of local Higher Education Institution</w:t>
      </w:r>
    </w:p>
    <w:p w14:paraId="5D9742FC"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 really believe strongly, do what you love, always do what you love, with some sense of practicality.” - State-level elected official (b)</w:t>
      </w:r>
    </w:p>
    <w:p w14:paraId="0EF1AFBE"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On</w:t>
      </w:r>
      <w:proofErr w:type="gramEnd"/>
      <w:r w:rsidRPr="00BF5F75">
        <w:rPr>
          <w:rFonts w:ascii="Times New Roman" w:eastAsia="Times New Roman" w:hAnsi="Times New Roman" w:cs="Times New Roman"/>
          <w:color w:val="000000"/>
          <w:sz w:val="24"/>
          <w:szCs w:val="24"/>
        </w:rPr>
        <w:t xml:space="preserve"> how she rose up to become a leader: “I decided to mostly just do things I loved. If you love something you work harder at it and you do it better and with more joy and happiness.” - State-level elected official (b)</w:t>
      </w:r>
    </w:p>
    <w:p w14:paraId="68EFB89B" w14:textId="5BB25B3A" w:rsidR="00E6704C" w:rsidRPr="00BF5F75" w:rsidRDefault="00CF36EF" w:rsidP="007744CA">
      <w:pPr>
        <w:pStyle w:val="Heading3"/>
        <w:ind w:firstLine="720"/>
        <w:rPr>
          <w:rFonts w:ascii="Times New Roman" w:hAnsi="Times New Roman" w:cs="Times New Roman"/>
        </w:rPr>
      </w:pPr>
      <w:bookmarkStart w:id="20" w:name="_Toc256281479"/>
      <w:r>
        <w:rPr>
          <w:rFonts w:ascii="Times New Roman" w:hAnsi="Times New Roman" w:cs="Times New Roman"/>
        </w:rPr>
        <w:t xml:space="preserve">Theme 3: </w:t>
      </w:r>
      <w:r w:rsidR="00E6704C" w:rsidRPr="00BF5F75">
        <w:rPr>
          <w:rFonts w:ascii="Times New Roman" w:hAnsi="Times New Roman" w:cs="Times New Roman"/>
        </w:rPr>
        <w:t xml:space="preserve">The importance </w:t>
      </w:r>
      <w:r w:rsidR="007757A8" w:rsidRPr="00BF5F75">
        <w:rPr>
          <w:rFonts w:ascii="Times New Roman" w:hAnsi="Times New Roman" w:cs="Times New Roman"/>
        </w:rPr>
        <w:t>of</w:t>
      </w:r>
      <w:r w:rsidR="00E6704C" w:rsidRPr="00BF5F75">
        <w:rPr>
          <w:rFonts w:ascii="Times New Roman" w:hAnsi="Times New Roman" w:cs="Times New Roman"/>
        </w:rPr>
        <w:t> having role models and mentors</w:t>
      </w:r>
      <w:bookmarkEnd w:id="20"/>
    </w:p>
    <w:p w14:paraId="4F89EF12" w14:textId="11133E84" w:rsidR="00E6704C" w:rsidRPr="00BF5F75" w:rsidRDefault="008D33B0" w:rsidP="00FC6A48">
      <w:pPr>
        <w:spacing w:after="0" w:line="48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ab/>
      </w:r>
      <w:r w:rsidR="00E6704C" w:rsidRPr="00BF5F75">
        <w:rPr>
          <w:rFonts w:ascii="Times New Roman" w:eastAsia="Times New Roman" w:hAnsi="Times New Roman" w:cs="Times New Roman"/>
          <w:color w:val="000000"/>
          <w:sz w:val="24"/>
          <w:szCs w:val="24"/>
        </w:rPr>
        <w:t>All the women we interviewed and 40% of the women we surveyed mentioned mentors as either something they believed helped them achieve leadership positions and/or something women need to become leaders. Many of the responses indicated they didn’t have formal mentor relationships with women, but that at some point in their careers someone believed in them. In addition, all the women we surveyed had a belief tha</w:t>
      </w:r>
      <w:r w:rsidR="00991082">
        <w:rPr>
          <w:rFonts w:ascii="Times New Roman" w:eastAsia="Times New Roman" w:hAnsi="Times New Roman" w:cs="Times New Roman"/>
          <w:color w:val="000000"/>
          <w:sz w:val="24"/>
          <w:szCs w:val="24"/>
        </w:rPr>
        <w:t>t as leaders who had mentors helping</w:t>
      </w:r>
      <w:r w:rsidR="00E6704C" w:rsidRPr="00BF5F75">
        <w:rPr>
          <w:rFonts w:ascii="Times New Roman" w:eastAsia="Times New Roman" w:hAnsi="Times New Roman" w:cs="Times New Roman"/>
          <w:color w:val="000000"/>
          <w:sz w:val="24"/>
          <w:szCs w:val="24"/>
        </w:rPr>
        <w:t xml:space="preserve"> them</w:t>
      </w:r>
      <w:r w:rsidR="00991082">
        <w:rPr>
          <w:rFonts w:ascii="Times New Roman" w:eastAsia="Times New Roman" w:hAnsi="Times New Roman" w:cs="Times New Roman"/>
          <w:color w:val="000000"/>
          <w:sz w:val="24"/>
          <w:szCs w:val="24"/>
        </w:rPr>
        <w:t>,</w:t>
      </w:r>
      <w:r w:rsidR="00E6704C" w:rsidRPr="00BF5F75">
        <w:rPr>
          <w:rFonts w:ascii="Times New Roman" w:eastAsia="Times New Roman" w:hAnsi="Times New Roman" w:cs="Times New Roman"/>
          <w:color w:val="000000"/>
          <w:sz w:val="24"/>
          <w:szCs w:val="24"/>
        </w:rPr>
        <w:t xml:space="preserve"> they needed to help othe</w:t>
      </w:r>
      <w:r w:rsidR="00991082">
        <w:rPr>
          <w:rFonts w:ascii="Times New Roman" w:eastAsia="Times New Roman" w:hAnsi="Times New Roman" w:cs="Times New Roman"/>
          <w:color w:val="000000"/>
          <w:sz w:val="24"/>
          <w:szCs w:val="24"/>
        </w:rPr>
        <w:t>r women achieve success as well</w:t>
      </w:r>
      <w:r w:rsidR="00E6704C" w:rsidRPr="00BF5F75">
        <w:rPr>
          <w:rFonts w:ascii="Times New Roman" w:eastAsia="Times New Roman" w:hAnsi="Times New Roman" w:cs="Times New Roman"/>
          <w:color w:val="000000"/>
          <w:sz w:val="24"/>
          <w:szCs w:val="24"/>
        </w:rPr>
        <w:t>. Some selected quotes are below:</w:t>
      </w:r>
    </w:p>
    <w:p w14:paraId="79A55A6E"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 xml:space="preserve">Upon reflecting back on the earlier days of her career, she worked under three different female directors, and she said “I watched those women very carefully in how they did their work ... I didn’t really know it at the time but I was watching leadership in action and twenty years into my career when I was starting to assume more and more responsibility at some point </w:t>
      </w:r>
      <w:r w:rsidR="005701E5" w:rsidRPr="00BF5F75">
        <w:rPr>
          <w:rFonts w:ascii="Times New Roman" w:eastAsia="Times New Roman" w:hAnsi="Times New Roman" w:cs="Times New Roman"/>
          <w:color w:val="000000"/>
          <w:sz w:val="24"/>
          <w:szCs w:val="24"/>
        </w:rPr>
        <w:t>I</w:t>
      </w:r>
      <w:r w:rsidRPr="00BF5F75">
        <w:rPr>
          <w:rFonts w:ascii="Times New Roman" w:eastAsia="Times New Roman" w:hAnsi="Times New Roman" w:cs="Times New Roman"/>
          <w:color w:val="000000"/>
          <w:sz w:val="24"/>
          <w:szCs w:val="24"/>
        </w:rPr>
        <w:t xml:space="preserve"> became very aware that I was deploying those same techniques.”  - Local-level elected official</w:t>
      </w:r>
    </w:p>
    <w:p w14:paraId="578B2672"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  </w:t>
      </w:r>
      <w:r w:rsidRPr="00BF5F75">
        <w:rPr>
          <w:rFonts w:ascii="Times New Roman" w:eastAsia="Times New Roman" w:hAnsi="Times New Roman" w:cs="Times New Roman"/>
          <w:color w:val="000000"/>
          <w:sz w:val="24"/>
          <w:szCs w:val="24"/>
        </w:rPr>
        <w:tab/>
        <w:t>“The only way you can repay (women who helped you) is by doing the same for someone else</w:t>
      </w:r>
      <w:r w:rsidR="0061055A" w:rsidRPr="00BF5F75">
        <w:rPr>
          <w:rFonts w:ascii="Times New Roman" w:eastAsia="Times New Roman" w:hAnsi="Times New Roman" w:cs="Times New Roman"/>
          <w:color w:val="000000"/>
          <w:sz w:val="24"/>
          <w:szCs w:val="24"/>
        </w:rPr>
        <w:t>.</w:t>
      </w:r>
      <w:r w:rsidRPr="00BF5F75">
        <w:rPr>
          <w:rFonts w:ascii="Times New Roman" w:eastAsia="Times New Roman" w:hAnsi="Times New Roman" w:cs="Times New Roman"/>
          <w:color w:val="000000"/>
          <w:sz w:val="24"/>
          <w:szCs w:val="24"/>
        </w:rPr>
        <w:t>" - Director of local Higher Education Institution</w:t>
      </w:r>
    </w:p>
    <w:p w14:paraId="104EC041" w14:textId="77777777" w:rsidR="00E6704C" w:rsidRPr="00BF5F75" w:rsidRDefault="00E6704C" w:rsidP="00FC6A48">
      <w:pPr>
        <w:spacing w:after="0" w:line="480" w:lineRule="auto"/>
        <w:ind w:left="1080" w:hanging="3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“In every job I’ve had that I moved to I had mentors that helped me get there. They weren’t necessarily people I chose as mentors, but they were definitely people who believed in me and who believed I could do more.” - State-level elected official (b)</w:t>
      </w:r>
      <w:r w:rsidRPr="00BF5F75">
        <w:rPr>
          <w:rFonts w:ascii="Times New Roman" w:eastAsia="Times New Roman" w:hAnsi="Times New Roman" w:cs="Times New Roman"/>
          <w:b/>
          <w:bCs/>
          <w:color w:val="000000"/>
          <w:sz w:val="24"/>
          <w:szCs w:val="24"/>
        </w:rPr>
        <w:t xml:space="preserve"> </w:t>
      </w:r>
    </w:p>
    <w:p w14:paraId="3832331D" w14:textId="7AA05E25" w:rsidR="00E6704C" w:rsidRPr="007744CA" w:rsidRDefault="007744CA" w:rsidP="00FC6A4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summary of themes mentioned in open-ended survey questions is reflected in the table below by percentage of responses.</w:t>
      </w:r>
    </w:p>
    <w:tbl>
      <w:tblPr>
        <w:tblW w:w="0" w:type="auto"/>
        <w:tblInd w:w="105" w:type="dxa"/>
        <w:tblCellMar>
          <w:top w:w="15" w:type="dxa"/>
          <w:left w:w="15" w:type="dxa"/>
          <w:bottom w:w="15" w:type="dxa"/>
          <w:right w:w="15" w:type="dxa"/>
        </w:tblCellMar>
        <w:tblLook w:val="04A0" w:firstRow="1" w:lastRow="0" w:firstColumn="1" w:lastColumn="0" w:noHBand="0" w:noVBand="1"/>
      </w:tblPr>
      <w:tblGrid>
        <w:gridCol w:w="3703"/>
        <w:gridCol w:w="1737"/>
        <w:gridCol w:w="1443"/>
      </w:tblGrid>
      <w:tr w:rsidR="00E6704C" w:rsidRPr="00BF5F75" w14:paraId="3C655A70" w14:textId="77777777" w:rsidTr="007744C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DFAD88" w14:textId="77777777" w:rsidR="00E6704C" w:rsidRPr="00BF5F75" w:rsidRDefault="00E6704C" w:rsidP="007744CA">
            <w:pPr>
              <w:spacing w:after="0" w:line="0" w:lineRule="atLeast"/>
              <w:ind w:left="100" w:right="-92"/>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Theme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113DFB"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 of responses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39E87"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Percentage</w:t>
            </w:r>
          </w:p>
        </w:tc>
      </w:tr>
      <w:tr w:rsidR="00E6704C" w:rsidRPr="00BF5F75" w14:paraId="0AD2486F" w14:textId="77777777" w:rsidTr="007744C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4B59C6"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Opportunity Makes The Difference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BFC7AA"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5B8A38"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38%</w:t>
            </w:r>
          </w:p>
        </w:tc>
      </w:tr>
      <w:tr w:rsidR="00E6704C" w:rsidRPr="00BF5F75" w14:paraId="6AFD0E18" w14:textId="77777777" w:rsidTr="007744C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3185BE" w14:textId="0A41D157" w:rsidR="00E6704C" w:rsidRPr="00BF5F75" w:rsidRDefault="007744CA" w:rsidP="007744CA">
            <w:pPr>
              <w:spacing w:after="0" w:line="0" w:lineRule="atLeast"/>
              <w:ind w:left="1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Work Hard at W</w:t>
            </w:r>
            <w:r w:rsidR="00E6704C" w:rsidRPr="00BF5F75">
              <w:rPr>
                <w:rFonts w:ascii="Times New Roman" w:eastAsia="Times New Roman" w:hAnsi="Times New Roman" w:cs="Times New Roman"/>
                <w:color w:val="000000"/>
                <w:sz w:val="24"/>
                <w:szCs w:val="24"/>
              </w:rPr>
              <w:t>hat you</w:t>
            </w:r>
            <w:r>
              <w:rPr>
                <w:rFonts w:ascii="Times New Roman" w:eastAsia="Times New Roman" w:hAnsi="Times New Roman" w:cs="Times New Roman"/>
                <w:color w:val="000000"/>
                <w:sz w:val="24"/>
                <w:szCs w:val="24"/>
              </w:rPr>
              <w:t xml:space="preserve"> L</w:t>
            </w:r>
            <w:r w:rsidR="00E6704C" w:rsidRPr="00BF5F75">
              <w:rPr>
                <w:rFonts w:ascii="Times New Roman" w:eastAsia="Times New Roman" w:hAnsi="Times New Roman" w:cs="Times New Roman"/>
                <w:color w:val="000000"/>
                <w:sz w:val="24"/>
                <w:szCs w:val="24"/>
              </w:rPr>
              <w:t>ove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E4A570"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B843E"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19%</w:t>
            </w:r>
          </w:p>
        </w:tc>
      </w:tr>
      <w:tr w:rsidR="00E6704C" w:rsidRPr="00BF5F75" w14:paraId="2215C5F7" w14:textId="77777777" w:rsidTr="007744C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12AB2E" w14:textId="5AE7687D" w:rsidR="00E6704C" w:rsidRPr="00BF5F75" w:rsidRDefault="007744CA" w:rsidP="007744CA">
            <w:pPr>
              <w:spacing w:after="0" w:line="0" w:lineRule="atLeast"/>
              <w:ind w:left="1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Mentors/role M</w:t>
            </w:r>
            <w:r w:rsidR="00E6704C" w:rsidRPr="00BF5F75">
              <w:rPr>
                <w:rFonts w:ascii="Times New Roman" w:eastAsia="Times New Roman" w:hAnsi="Times New Roman" w:cs="Times New Roman"/>
                <w:color w:val="000000"/>
                <w:sz w:val="24"/>
                <w:szCs w:val="24"/>
              </w:rPr>
              <w:t>odels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3DABF3"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93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A5182" w14:textId="77777777" w:rsidR="00E6704C" w:rsidRPr="00BF5F75" w:rsidRDefault="00E6704C" w:rsidP="007744CA">
            <w:pPr>
              <w:spacing w:after="0" w:line="0" w:lineRule="atLeast"/>
              <w:ind w:left="100"/>
              <w:jc w:val="center"/>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40%</w:t>
            </w:r>
          </w:p>
        </w:tc>
      </w:tr>
      <w:tr w:rsidR="00E6704C" w:rsidRPr="00BF5F75" w14:paraId="707854C3" w14:textId="77777777" w:rsidTr="007744C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585120" w14:textId="77777777" w:rsidR="00E6704C" w:rsidRPr="007744CA" w:rsidRDefault="00E6704C" w:rsidP="007744CA">
            <w:pPr>
              <w:spacing w:after="0" w:line="0" w:lineRule="atLeast"/>
              <w:ind w:left="100"/>
              <w:jc w:val="center"/>
              <w:rPr>
                <w:rFonts w:ascii="Times New Roman" w:eastAsia="Times New Roman" w:hAnsi="Times New Roman" w:cs="Times New Roman"/>
                <w:b/>
                <w:sz w:val="24"/>
                <w:szCs w:val="24"/>
              </w:rPr>
            </w:pPr>
            <w:r w:rsidRPr="007744CA">
              <w:rPr>
                <w:rFonts w:ascii="Times New Roman" w:eastAsia="Times New Roman" w:hAnsi="Times New Roman" w:cs="Times New Roman"/>
                <w:b/>
                <w:color w:val="000000"/>
                <w:sz w:val="24"/>
                <w:szCs w:val="24"/>
              </w:rPr>
              <w:t>Total Responses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CFB8A" w14:textId="77777777" w:rsidR="00E6704C" w:rsidRPr="007744CA" w:rsidRDefault="00E6704C" w:rsidP="007744CA">
            <w:pPr>
              <w:spacing w:after="0" w:line="0" w:lineRule="atLeast"/>
              <w:ind w:left="100"/>
              <w:jc w:val="center"/>
              <w:rPr>
                <w:rFonts w:ascii="Times New Roman" w:eastAsia="Times New Roman" w:hAnsi="Times New Roman" w:cs="Times New Roman"/>
                <w:b/>
                <w:sz w:val="24"/>
                <w:szCs w:val="24"/>
              </w:rPr>
            </w:pPr>
            <w:r w:rsidRPr="007744CA">
              <w:rPr>
                <w:rFonts w:ascii="Times New Roman" w:eastAsia="Times New Roman" w:hAnsi="Times New Roman" w:cs="Times New Roman"/>
                <w:b/>
                <w:color w:val="000000"/>
                <w:sz w:val="24"/>
                <w:szCs w:val="24"/>
              </w:rPr>
              <w:t>225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A9879" w14:textId="77777777" w:rsidR="00E6704C" w:rsidRPr="007744CA" w:rsidRDefault="00E6704C" w:rsidP="007744CA">
            <w:pPr>
              <w:spacing w:after="0" w:line="0" w:lineRule="atLeast"/>
              <w:ind w:left="100"/>
              <w:jc w:val="center"/>
              <w:rPr>
                <w:rFonts w:ascii="Times New Roman" w:eastAsia="Times New Roman" w:hAnsi="Times New Roman" w:cs="Times New Roman"/>
                <w:b/>
                <w:sz w:val="24"/>
                <w:szCs w:val="24"/>
              </w:rPr>
            </w:pPr>
            <w:r w:rsidRPr="007744CA">
              <w:rPr>
                <w:rFonts w:ascii="Times New Roman" w:eastAsia="Times New Roman" w:hAnsi="Times New Roman" w:cs="Times New Roman"/>
                <w:b/>
                <w:color w:val="000000"/>
                <w:sz w:val="24"/>
                <w:szCs w:val="24"/>
              </w:rPr>
              <w:t>100%</w:t>
            </w:r>
          </w:p>
        </w:tc>
      </w:tr>
    </w:tbl>
    <w:p w14:paraId="24C81E1A" w14:textId="77777777" w:rsidR="007744CA" w:rsidRDefault="007744CA" w:rsidP="007744CA">
      <w:pPr>
        <w:spacing w:after="0" w:line="240" w:lineRule="auto"/>
        <w:jc w:val="center"/>
        <w:rPr>
          <w:rFonts w:ascii="Times New Roman" w:eastAsia="Times New Roman" w:hAnsi="Times New Roman" w:cs="Times New Roman"/>
          <w:i/>
          <w:color w:val="000000"/>
          <w:sz w:val="24"/>
          <w:szCs w:val="24"/>
        </w:rPr>
      </w:pPr>
    </w:p>
    <w:p w14:paraId="2C378DC2" w14:textId="77777777" w:rsidR="007744CA" w:rsidRDefault="007744CA" w:rsidP="007744CA">
      <w:pPr>
        <w:spacing w:after="0" w:line="240" w:lineRule="auto"/>
        <w:jc w:val="center"/>
        <w:rPr>
          <w:rFonts w:ascii="Times New Roman" w:eastAsia="Times New Roman" w:hAnsi="Times New Roman" w:cs="Times New Roman"/>
          <w:i/>
          <w:color w:val="000000"/>
          <w:sz w:val="24"/>
          <w:szCs w:val="24"/>
        </w:rPr>
      </w:pPr>
      <w:r w:rsidRPr="00991082">
        <w:rPr>
          <w:rFonts w:ascii="Times New Roman" w:eastAsia="Times New Roman" w:hAnsi="Times New Roman" w:cs="Times New Roman"/>
          <w:i/>
          <w:color w:val="000000"/>
          <w:sz w:val="24"/>
          <w:szCs w:val="24"/>
        </w:rPr>
        <w:t>Table I: Themes Mentioned in Open-Ended Survey Questions</w:t>
      </w:r>
    </w:p>
    <w:p w14:paraId="5358B1F4" w14:textId="6A461BCC" w:rsidR="00E6704C" w:rsidRPr="00BF5F75" w:rsidRDefault="00E6704C"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0CAFB3E3" w14:textId="77777777" w:rsidR="00137F93" w:rsidRPr="00BF5F75" w:rsidRDefault="00137F93" w:rsidP="00FC6A48">
      <w:pPr>
        <w:spacing w:after="0" w:line="480" w:lineRule="auto"/>
        <w:jc w:val="center"/>
        <w:rPr>
          <w:rFonts w:ascii="Times New Roman" w:eastAsia="Times New Roman" w:hAnsi="Times New Roman" w:cs="Times New Roman"/>
          <w:b/>
          <w:bCs/>
          <w:color w:val="000000"/>
          <w:sz w:val="24"/>
          <w:szCs w:val="24"/>
        </w:rPr>
      </w:pPr>
      <w:r w:rsidRPr="00BF5F75">
        <w:rPr>
          <w:rFonts w:ascii="Times New Roman" w:hAnsi="Times New Roman" w:cs="Times New Roman"/>
          <w:noProof/>
        </w:rPr>
        <w:drawing>
          <wp:inline distT="0" distB="0" distL="0" distR="0" wp14:anchorId="1BA03A8C" wp14:editId="3AC0607A">
            <wp:extent cx="5870573" cy="3116228"/>
            <wp:effectExtent l="0" t="0" r="0" b="8255"/>
            <wp:docPr id="10" name="Picture 10" descr="Displaying Questio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Question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4143" cy="3123431"/>
                    </a:xfrm>
                    <a:prstGeom prst="rect">
                      <a:avLst/>
                    </a:prstGeom>
                    <a:noFill/>
                    <a:ln>
                      <a:noFill/>
                    </a:ln>
                  </pic:spPr>
                </pic:pic>
              </a:graphicData>
            </a:graphic>
          </wp:inline>
        </w:drawing>
      </w:r>
    </w:p>
    <w:p w14:paraId="24D290B3" w14:textId="0BEAE372" w:rsidR="00090CBA" w:rsidRPr="007744CA" w:rsidRDefault="00137F93" w:rsidP="007744CA">
      <w:pPr>
        <w:spacing w:after="0" w:line="480" w:lineRule="auto"/>
        <w:rPr>
          <w:rFonts w:ascii="Times New Roman" w:eastAsia="Times New Roman" w:hAnsi="Times New Roman" w:cs="Times New Roman"/>
          <w:i/>
          <w:sz w:val="24"/>
          <w:szCs w:val="24"/>
        </w:rPr>
      </w:pPr>
      <w:r w:rsidRPr="007744CA">
        <w:rPr>
          <w:rFonts w:ascii="Times New Roman" w:eastAsia="Times New Roman" w:hAnsi="Times New Roman" w:cs="Times New Roman"/>
          <w:bCs/>
          <w:i/>
          <w:color w:val="000000"/>
          <w:sz w:val="24"/>
          <w:szCs w:val="24"/>
        </w:rPr>
        <w:t>F</w:t>
      </w:r>
      <w:r w:rsidR="007744CA">
        <w:rPr>
          <w:rFonts w:ascii="Times New Roman" w:eastAsia="Times New Roman" w:hAnsi="Times New Roman" w:cs="Times New Roman"/>
          <w:bCs/>
          <w:i/>
          <w:color w:val="000000"/>
          <w:sz w:val="24"/>
          <w:szCs w:val="24"/>
        </w:rPr>
        <w:t>igure VI: What Could Most Aide Women in Advancing Their C</w:t>
      </w:r>
      <w:r w:rsidR="00E6704C" w:rsidRPr="007744CA">
        <w:rPr>
          <w:rFonts w:ascii="Times New Roman" w:eastAsia="Times New Roman" w:hAnsi="Times New Roman" w:cs="Times New Roman"/>
          <w:bCs/>
          <w:i/>
          <w:color w:val="000000"/>
          <w:sz w:val="24"/>
          <w:szCs w:val="24"/>
        </w:rPr>
        <w:t>areers?</w:t>
      </w:r>
      <w:r w:rsidR="00090CBA" w:rsidRPr="00BF5F75">
        <w:rPr>
          <w:rFonts w:ascii="Times New Roman" w:hAnsi="Times New Roman" w:cs="Times New Roman"/>
          <w:b/>
          <w:bCs/>
          <w:color w:val="000000"/>
        </w:rPr>
        <w:br w:type="page"/>
      </w:r>
    </w:p>
    <w:p w14:paraId="3D05DF45" w14:textId="77777777" w:rsidR="00702965" w:rsidRPr="00BF5F75" w:rsidRDefault="00C4410F" w:rsidP="00FC6A48">
      <w:pPr>
        <w:pStyle w:val="Heading1"/>
      </w:pPr>
      <w:bookmarkStart w:id="21" w:name="_Toc256281480"/>
      <w:r w:rsidRPr="00BF5F75">
        <w:lastRenderedPageBreak/>
        <w:t>Further Research</w:t>
      </w:r>
      <w:bookmarkEnd w:id="21"/>
    </w:p>
    <w:p w14:paraId="25533568" w14:textId="52C94226" w:rsidR="00702965" w:rsidRPr="00BF5F75" w:rsidRDefault="008D33B0" w:rsidP="00FC6A48">
      <w:pPr>
        <w:pStyle w:val="NormalWeb"/>
        <w:spacing w:before="0" w:beforeAutospacing="0" w:after="0" w:afterAutospacing="0" w:line="480" w:lineRule="auto"/>
      </w:pPr>
      <w:r w:rsidRPr="00BF5F75">
        <w:rPr>
          <w:color w:val="000000"/>
        </w:rPr>
        <w:tab/>
      </w:r>
      <w:r w:rsidR="007744CA">
        <w:rPr>
          <w:color w:val="000000"/>
        </w:rPr>
        <w:t>To conclude our survey, we asked women “d</w:t>
      </w:r>
      <w:r w:rsidR="00702965" w:rsidRPr="00BF5F75">
        <w:rPr>
          <w:color w:val="000000"/>
        </w:rPr>
        <w:t>o you consider yourself a leader?</w:t>
      </w:r>
      <w:r w:rsidR="007744CA">
        <w:rPr>
          <w:color w:val="000000"/>
        </w:rPr>
        <w:t>” Overwhelmingly</w:t>
      </w:r>
      <w:r w:rsidR="00702965" w:rsidRPr="00BF5F75">
        <w:rPr>
          <w:color w:val="000000"/>
        </w:rPr>
        <w:t xml:space="preserve"> respondents said yes and wrote about how they work with other people and staff in their agencies to produce good work.</w:t>
      </w:r>
      <w:r w:rsidR="00966CF7">
        <w:rPr>
          <w:color w:val="000000"/>
        </w:rPr>
        <w:t xml:space="preserve"> Some for example work in higher education, and while they do not necessarily directly supervise or hire/fire staff, they engage in many leadership tasks and functions.</w:t>
      </w:r>
      <w:r w:rsidR="00702965" w:rsidRPr="00BF5F75">
        <w:rPr>
          <w:color w:val="000000"/>
        </w:rPr>
        <w:t xml:space="preserve"> </w:t>
      </w:r>
      <w:r w:rsidR="00966CF7">
        <w:rPr>
          <w:color w:val="000000"/>
        </w:rPr>
        <w:t>In light of this, w</w:t>
      </w:r>
      <w:r w:rsidR="00702965" w:rsidRPr="00BF5F75">
        <w:rPr>
          <w:color w:val="000000"/>
        </w:rPr>
        <w:t xml:space="preserve">e realized after concluding our survey that our narrow definition of leadership did not capture the entire picture of what leadership is. Although it was necessary for our survey we would recommend additional research into the meaning of leader and how we can encourage women to </w:t>
      </w:r>
      <w:r w:rsidR="007744CA">
        <w:rPr>
          <w:color w:val="000000"/>
        </w:rPr>
        <w:t>pursue</w:t>
      </w:r>
      <w:r w:rsidR="00702965" w:rsidRPr="00BF5F75">
        <w:rPr>
          <w:color w:val="000000"/>
        </w:rPr>
        <w:t xml:space="preserve"> leaders</w:t>
      </w:r>
      <w:r w:rsidR="007744CA">
        <w:rPr>
          <w:color w:val="000000"/>
        </w:rPr>
        <w:t>hip opportunities</w:t>
      </w:r>
      <w:r w:rsidR="00702965" w:rsidRPr="00BF5F75">
        <w:rPr>
          <w:color w:val="000000"/>
        </w:rPr>
        <w:t xml:space="preserve"> in many aspects of their lives and organizations</w:t>
      </w:r>
      <w:r w:rsidR="007744CA">
        <w:rPr>
          <w:color w:val="000000"/>
        </w:rPr>
        <w:t xml:space="preserve">, as </w:t>
      </w:r>
      <w:r w:rsidR="00702965" w:rsidRPr="00BF5F75">
        <w:rPr>
          <w:color w:val="000000"/>
        </w:rPr>
        <w:t xml:space="preserve">many </w:t>
      </w:r>
      <w:r w:rsidR="007744CA">
        <w:rPr>
          <w:color w:val="000000"/>
        </w:rPr>
        <w:t xml:space="preserve">formal and informal leadership roles </w:t>
      </w:r>
      <w:r w:rsidR="00702965" w:rsidRPr="00BF5F75">
        <w:rPr>
          <w:color w:val="000000"/>
        </w:rPr>
        <w:t>are vital to a successful and prosperous society.</w:t>
      </w:r>
    </w:p>
    <w:p w14:paraId="04349A5F" w14:textId="5A086F16" w:rsidR="00702965" w:rsidRPr="00BF5F75" w:rsidRDefault="008D33B0" w:rsidP="00FC6A48">
      <w:pPr>
        <w:pStyle w:val="NormalWeb"/>
        <w:spacing w:before="0" w:beforeAutospacing="0" w:after="0" w:afterAutospacing="0" w:line="480" w:lineRule="auto"/>
      </w:pPr>
      <w:r w:rsidRPr="00BF5F75">
        <w:rPr>
          <w:color w:val="000000"/>
        </w:rPr>
        <w:tab/>
      </w:r>
      <w:r w:rsidR="00702965" w:rsidRPr="00BF5F75">
        <w:rPr>
          <w:color w:val="000000"/>
        </w:rPr>
        <w:t>In our interviews many women spoke about the importance of having self-confidence, a strong work ethic and a passion for the</w:t>
      </w:r>
      <w:r w:rsidR="007744CA">
        <w:rPr>
          <w:color w:val="000000"/>
        </w:rPr>
        <w:t>ir</w:t>
      </w:r>
      <w:r w:rsidR="00702965" w:rsidRPr="00BF5F75">
        <w:rPr>
          <w:color w:val="000000"/>
        </w:rPr>
        <w:t xml:space="preserve"> work as factors le</w:t>
      </w:r>
      <w:r w:rsidR="007744CA">
        <w:rPr>
          <w:color w:val="000000"/>
        </w:rPr>
        <w:t>a</w:t>
      </w:r>
      <w:r w:rsidR="00702965" w:rsidRPr="00BF5F75">
        <w:rPr>
          <w:color w:val="000000"/>
        </w:rPr>
        <w:t>d</w:t>
      </w:r>
      <w:r w:rsidR="007744CA">
        <w:rPr>
          <w:color w:val="000000"/>
        </w:rPr>
        <w:t>ing</w:t>
      </w:r>
      <w:r w:rsidR="00702965" w:rsidRPr="00BF5F75">
        <w:rPr>
          <w:color w:val="000000"/>
        </w:rPr>
        <w:t xml:space="preserve"> to their current leadership roles. We did not capture these factors in our survey and were thus unable to capture whether they ring true as significant fa</w:t>
      </w:r>
      <w:r w:rsidR="007744CA">
        <w:rPr>
          <w:color w:val="000000"/>
        </w:rPr>
        <w:t>ctors for other women leaders. Thus, w</w:t>
      </w:r>
      <w:r w:rsidR="00702965" w:rsidRPr="00BF5F75">
        <w:rPr>
          <w:color w:val="000000"/>
        </w:rPr>
        <w:t xml:space="preserve">e recommend further research into how more personal factors contribute to women becoming leaders. </w:t>
      </w:r>
    </w:p>
    <w:p w14:paraId="7112DBD7" w14:textId="39192F1F" w:rsidR="00C4410F" w:rsidRDefault="008D33B0" w:rsidP="00FC6A48">
      <w:pPr>
        <w:pStyle w:val="NormalWeb"/>
        <w:spacing w:before="0" w:beforeAutospacing="0" w:after="0" w:afterAutospacing="0" w:line="480" w:lineRule="auto"/>
        <w:rPr>
          <w:color w:val="000000"/>
        </w:rPr>
      </w:pPr>
      <w:r w:rsidRPr="00BF5F75">
        <w:rPr>
          <w:color w:val="000000"/>
        </w:rPr>
        <w:tab/>
      </w:r>
      <w:r w:rsidR="007744CA">
        <w:rPr>
          <w:color w:val="000000"/>
        </w:rPr>
        <w:t>Although we determined</w:t>
      </w:r>
      <w:r w:rsidR="00702965" w:rsidRPr="00BF5F75">
        <w:rPr>
          <w:color w:val="000000"/>
        </w:rPr>
        <w:t xml:space="preserve"> female mentors and role models </w:t>
      </w:r>
      <w:r w:rsidR="007744CA">
        <w:rPr>
          <w:color w:val="000000"/>
        </w:rPr>
        <w:t>played a</w:t>
      </w:r>
      <w:r w:rsidR="00702965" w:rsidRPr="00BF5F75">
        <w:rPr>
          <w:color w:val="000000"/>
        </w:rPr>
        <w:t xml:space="preserve"> significant </w:t>
      </w:r>
      <w:r w:rsidR="004A1F2B">
        <w:rPr>
          <w:color w:val="000000"/>
        </w:rPr>
        <w:t xml:space="preserve">role </w:t>
      </w:r>
      <w:r w:rsidR="00702965" w:rsidRPr="00BF5F75">
        <w:rPr>
          <w:color w:val="000000"/>
        </w:rPr>
        <w:t xml:space="preserve">for our interview subjects and for the women leaders in our survey, we never defined mentor/role model specifically. In our interviews we saw a continuum of mentors - from watching a woman manager to a formal mentor relationship to a boss who helped created opportunities. </w:t>
      </w:r>
      <w:r w:rsidR="007744CA">
        <w:rPr>
          <w:color w:val="000000"/>
        </w:rPr>
        <w:t xml:space="preserve">In light of this, </w:t>
      </w:r>
      <w:r w:rsidR="00702965" w:rsidRPr="00BF5F75">
        <w:rPr>
          <w:color w:val="000000"/>
        </w:rPr>
        <w:t>the conclusions we can draw from our survey are limited</w:t>
      </w:r>
      <w:r w:rsidR="00F701A1">
        <w:rPr>
          <w:color w:val="000000"/>
        </w:rPr>
        <w:t>; as such</w:t>
      </w:r>
      <w:r w:rsidR="007744CA">
        <w:rPr>
          <w:color w:val="000000"/>
        </w:rPr>
        <w:t>, we</w:t>
      </w:r>
      <w:r w:rsidR="00702965" w:rsidRPr="00BF5F75">
        <w:rPr>
          <w:color w:val="000000"/>
        </w:rPr>
        <w:t xml:space="preserve"> recommend further research into what types of mentor/mentee relationships can be most beneficial for women.</w:t>
      </w:r>
    </w:p>
    <w:p w14:paraId="48B4DA7C" w14:textId="654E3D6F" w:rsidR="00F23A24" w:rsidRPr="00BF5F75" w:rsidRDefault="00F23A24" w:rsidP="00FC6A48">
      <w:pPr>
        <w:pStyle w:val="NormalWeb"/>
        <w:spacing w:before="0" w:beforeAutospacing="0" w:after="0" w:afterAutospacing="0" w:line="480" w:lineRule="auto"/>
        <w:rPr>
          <w:color w:val="000000"/>
        </w:rPr>
      </w:pPr>
      <w:r>
        <w:rPr>
          <w:color w:val="000000"/>
        </w:rPr>
        <w:tab/>
      </w:r>
      <w:r w:rsidR="00AC1651">
        <w:rPr>
          <w:color w:val="000000"/>
        </w:rPr>
        <w:t xml:space="preserve">Our research </w:t>
      </w:r>
      <w:r w:rsidR="00F701A1">
        <w:rPr>
          <w:color w:val="000000"/>
        </w:rPr>
        <w:t xml:space="preserve">also </w:t>
      </w:r>
      <w:r w:rsidR="00AC1651">
        <w:rPr>
          <w:color w:val="000000"/>
        </w:rPr>
        <w:t>indicated organization</w:t>
      </w:r>
      <w:r w:rsidR="00F701A1">
        <w:rPr>
          <w:color w:val="000000"/>
        </w:rPr>
        <w:t>al cultures</w:t>
      </w:r>
      <w:r w:rsidR="00AC1651">
        <w:rPr>
          <w:color w:val="000000"/>
        </w:rPr>
        <w:t xml:space="preserve"> support</w:t>
      </w:r>
      <w:r w:rsidR="00F701A1">
        <w:rPr>
          <w:color w:val="000000"/>
        </w:rPr>
        <w:t>ive of women, as well as agencies that provide</w:t>
      </w:r>
      <w:r w:rsidR="00AC1651">
        <w:rPr>
          <w:color w:val="000000"/>
        </w:rPr>
        <w:t xml:space="preserve"> women </w:t>
      </w:r>
      <w:r w:rsidR="00F701A1">
        <w:rPr>
          <w:color w:val="000000"/>
        </w:rPr>
        <w:t xml:space="preserve">with </w:t>
      </w:r>
      <w:r w:rsidR="00BF5B11">
        <w:rPr>
          <w:color w:val="000000"/>
        </w:rPr>
        <w:t xml:space="preserve">relevant </w:t>
      </w:r>
      <w:r w:rsidR="00AC1651">
        <w:rPr>
          <w:color w:val="000000"/>
        </w:rPr>
        <w:t>experience</w:t>
      </w:r>
      <w:r w:rsidR="00BF5B11">
        <w:rPr>
          <w:color w:val="000000"/>
        </w:rPr>
        <w:t>s that helped to</w:t>
      </w:r>
      <w:r w:rsidR="00AC1651">
        <w:rPr>
          <w:color w:val="000000"/>
        </w:rPr>
        <w:t xml:space="preserve"> position</w:t>
      </w:r>
      <w:r w:rsidR="00BF5B11">
        <w:rPr>
          <w:color w:val="000000"/>
        </w:rPr>
        <w:t xml:space="preserve"> women</w:t>
      </w:r>
      <w:r w:rsidR="00AC1651">
        <w:rPr>
          <w:color w:val="000000"/>
        </w:rPr>
        <w:t xml:space="preserve"> </w:t>
      </w:r>
      <w:r w:rsidR="00BF5B11">
        <w:rPr>
          <w:color w:val="000000"/>
        </w:rPr>
        <w:t>as</w:t>
      </w:r>
      <w:r w:rsidR="00AC1651">
        <w:rPr>
          <w:color w:val="000000"/>
        </w:rPr>
        <w:t xml:space="preserve"> leaders influen</w:t>
      </w:r>
      <w:r w:rsidR="00BF5B11">
        <w:rPr>
          <w:color w:val="000000"/>
        </w:rPr>
        <w:t xml:space="preserve">ced </w:t>
      </w:r>
      <w:r w:rsidR="00AC1651">
        <w:rPr>
          <w:color w:val="000000"/>
        </w:rPr>
        <w:t>women</w:t>
      </w:r>
      <w:r w:rsidR="00BF5B11">
        <w:rPr>
          <w:color w:val="000000"/>
        </w:rPr>
        <w:t>, helping them to</w:t>
      </w:r>
      <w:r w:rsidR="00AC1651">
        <w:rPr>
          <w:color w:val="000000"/>
        </w:rPr>
        <w:t xml:space="preserve"> becom</w:t>
      </w:r>
      <w:r w:rsidR="00BF5B11">
        <w:rPr>
          <w:color w:val="000000"/>
        </w:rPr>
        <w:t>e</w:t>
      </w:r>
      <w:r w:rsidR="00AC1651">
        <w:rPr>
          <w:color w:val="000000"/>
        </w:rPr>
        <w:t xml:space="preserve"> leaders. Further research is needed to find out what </w:t>
      </w:r>
      <w:r w:rsidRPr="00F23A24">
        <w:rPr>
          <w:color w:val="000000"/>
        </w:rPr>
        <w:lastRenderedPageBreak/>
        <w:t>it</w:t>
      </w:r>
      <w:r w:rsidR="00AC1651">
        <w:rPr>
          <w:color w:val="000000"/>
        </w:rPr>
        <w:t xml:space="preserve"> is</w:t>
      </w:r>
      <w:r w:rsidRPr="00F23A24">
        <w:rPr>
          <w:color w:val="000000"/>
        </w:rPr>
        <w:t xml:space="preserve"> about organizations that make them supportive </w:t>
      </w:r>
      <w:r w:rsidR="00D56047">
        <w:rPr>
          <w:color w:val="000000"/>
        </w:rPr>
        <w:t>of</w:t>
      </w:r>
      <w:r w:rsidRPr="00F23A24">
        <w:rPr>
          <w:color w:val="000000"/>
        </w:rPr>
        <w:t xml:space="preserve"> women’s advancement</w:t>
      </w:r>
      <w:r w:rsidR="00AC1651">
        <w:rPr>
          <w:color w:val="000000"/>
        </w:rPr>
        <w:t xml:space="preserve"> and what differences there are between organizations that are perceived to be supportive of women leaders and those that are </w:t>
      </w:r>
      <w:r w:rsidR="00D56047">
        <w:rPr>
          <w:color w:val="000000"/>
        </w:rPr>
        <w:t xml:space="preserve">perceived as </w:t>
      </w:r>
      <w:r w:rsidR="00AC1651">
        <w:rPr>
          <w:color w:val="000000"/>
        </w:rPr>
        <w:t>less supportive</w:t>
      </w:r>
      <w:r w:rsidR="00D56047">
        <w:rPr>
          <w:color w:val="000000"/>
        </w:rPr>
        <w:t xml:space="preserve"> or not at all supportive</w:t>
      </w:r>
      <w:r w:rsidR="00AC1651">
        <w:rPr>
          <w:color w:val="000000"/>
        </w:rPr>
        <w:t>.</w:t>
      </w:r>
    </w:p>
    <w:p w14:paraId="5D2E9CFD" w14:textId="77777777" w:rsidR="00C4410F" w:rsidRPr="00BF5F75" w:rsidRDefault="00C4410F" w:rsidP="00FC6A48">
      <w:pPr>
        <w:pStyle w:val="Heading1"/>
      </w:pPr>
      <w:bookmarkStart w:id="22" w:name="_Toc256281481"/>
      <w:r w:rsidRPr="00BF5F75">
        <w:t>Conclusion</w:t>
      </w:r>
      <w:bookmarkEnd w:id="22"/>
    </w:p>
    <w:p w14:paraId="0C549385" w14:textId="255D5335" w:rsidR="00712157" w:rsidRDefault="00966CF7" w:rsidP="00712157">
      <w:pPr>
        <w:spacing w:after="0" w:line="480" w:lineRule="auto"/>
        <w:rPr>
          <w:rFonts w:ascii="Times New Roman" w:eastAsia="Times New Roman" w:hAnsi="Times New Roman" w:cs="Times New Roman"/>
          <w:color w:val="000000"/>
          <w:sz w:val="24"/>
          <w:szCs w:val="24"/>
          <w:shd w:val="clear" w:color="auto" w:fill="FFFFFF"/>
        </w:rPr>
      </w:pPr>
      <w:r w:rsidRPr="00BF5F75">
        <w:rPr>
          <w:rFonts w:ascii="Times New Roman" w:eastAsia="Times New Roman" w:hAnsi="Times New Roman" w:cs="Times New Roman"/>
          <w:color w:val="000000"/>
          <w:sz w:val="24"/>
          <w:szCs w:val="24"/>
        </w:rPr>
        <w:tab/>
        <w:t xml:space="preserve">In spite of </w:t>
      </w:r>
      <w:r>
        <w:rPr>
          <w:rFonts w:ascii="Times New Roman" w:eastAsia="Times New Roman" w:hAnsi="Times New Roman" w:cs="Times New Roman"/>
          <w:color w:val="000000"/>
          <w:sz w:val="24"/>
          <w:szCs w:val="24"/>
        </w:rPr>
        <w:t xml:space="preserve">monumental </w:t>
      </w:r>
      <w:r w:rsidRPr="00BF5F75">
        <w:rPr>
          <w:rFonts w:ascii="Times New Roman" w:eastAsia="Times New Roman" w:hAnsi="Times New Roman" w:cs="Times New Roman"/>
          <w:color w:val="000000"/>
          <w:sz w:val="24"/>
          <w:szCs w:val="24"/>
        </w:rPr>
        <w:t>progress</w:t>
      </w:r>
      <w:r>
        <w:rPr>
          <w:rFonts w:ascii="Times New Roman" w:eastAsia="Times New Roman" w:hAnsi="Times New Roman" w:cs="Times New Roman"/>
          <w:color w:val="000000"/>
          <w:sz w:val="24"/>
          <w:szCs w:val="24"/>
        </w:rPr>
        <w:t xml:space="preserve"> towards gender equality in the past century,</w:t>
      </w:r>
      <w:r w:rsidRPr="00BF5F75">
        <w:rPr>
          <w:rFonts w:ascii="Times New Roman" w:eastAsia="Times New Roman" w:hAnsi="Times New Roman" w:cs="Times New Roman"/>
          <w:color w:val="000000"/>
          <w:sz w:val="24"/>
          <w:szCs w:val="24"/>
        </w:rPr>
        <w:t xml:space="preserve"> women</w:t>
      </w:r>
      <w:r>
        <w:rPr>
          <w:rFonts w:ascii="Times New Roman" w:eastAsia="Times New Roman" w:hAnsi="Times New Roman" w:cs="Times New Roman"/>
          <w:color w:val="000000"/>
          <w:sz w:val="24"/>
          <w:szCs w:val="24"/>
        </w:rPr>
        <w:t xml:space="preserve"> are still left out or locked out of leadership </w:t>
      </w:r>
      <w:r w:rsidRPr="00BF5F75">
        <w:rPr>
          <w:rFonts w:ascii="Times New Roman" w:eastAsia="Times New Roman" w:hAnsi="Times New Roman" w:cs="Times New Roman"/>
          <w:color w:val="000000"/>
          <w:sz w:val="24"/>
          <w:szCs w:val="24"/>
        </w:rPr>
        <w:t>positions</w:t>
      </w:r>
      <w:r>
        <w:rPr>
          <w:rFonts w:ascii="Times New Roman" w:eastAsia="Times New Roman" w:hAnsi="Times New Roman" w:cs="Times New Roman"/>
          <w:color w:val="000000"/>
          <w:sz w:val="24"/>
          <w:szCs w:val="24"/>
        </w:rPr>
        <w:t xml:space="preserve"> in our nation and region</w:t>
      </w:r>
      <w:r w:rsidRPr="00BF5F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when compared to their male counterparts</w:t>
      </w:r>
      <w:r w:rsidRPr="00BF5F75">
        <w:rPr>
          <w:rFonts w:ascii="Times New Roman" w:eastAsia="Times New Roman" w:hAnsi="Times New Roman" w:cs="Times New Roman"/>
          <w:color w:val="000000"/>
          <w:sz w:val="24"/>
          <w:szCs w:val="24"/>
        </w:rPr>
        <w:t>.</w:t>
      </w:r>
      <w:r w:rsidRPr="00BF5F7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shd w:val="clear" w:color="auto" w:fill="FFFFFF"/>
        </w:rPr>
        <w:t>T</w:t>
      </w:r>
      <w:r w:rsidRPr="00BF5F75">
        <w:rPr>
          <w:rFonts w:ascii="Times New Roman" w:eastAsia="Times New Roman" w:hAnsi="Times New Roman" w:cs="Times New Roman"/>
          <w:color w:val="000000"/>
          <w:sz w:val="24"/>
          <w:szCs w:val="24"/>
          <w:shd w:val="clear" w:color="auto" w:fill="FFFFFF"/>
        </w:rPr>
        <w:t>his underrepresentation</w:t>
      </w:r>
      <w:r>
        <w:rPr>
          <w:rFonts w:ascii="Times New Roman" w:eastAsia="Times New Roman" w:hAnsi="Times New Roman" w:cs="Times New Roman"/>
          <w:color w:val="000000"/>
          <w:sz w:val="24"/>
          <w:szCs w:val="24"/>
          <w:shd w:val="clear" w:color="auto" w:fill="FFFFFF"/>
        </w:rPr>
        <w:t xml:space="preserve"> inhibits women’s ability to contribute their </w:t>
      </w:r>
      <w:r w:rsidRPr="00BF5F75">
        <w:rPr>
          <w:rFonts w:ascii="Times New Roman" w:eastAsia="Times New Roman" w:hAnsi="Times New Roman" w:cs="Times New Roman"/>
          <w:color w:val="000000"/>
          <w:sz w:val="24"/>
          <w:szCs w:val="24"/>
          <w:shd w:val="clear" w:color="auto" w:fill="FFFFFF"/>
        </w:rPr>
        <w:t xml:space="preserve">unique skills and talents </w:t>
      </w:r>
      <w:r>
        <w:rPr>
          <w:rFonts w:ascii="Times New Roman" w:eastAsia="Times New Roman" w:hAnsi="Times New Roman" w:cs="Times New Roman"/>
          <w:color w:val="000000"/>
          <w:sz w:val="24"/>
          <w:szCs w:val="24"/>
          <w:shd w:val="clear" w:color="auto" w:fill="FFFFFF"/>
        </w:rPr>
        <w:t>to nonprofit and government leadership for</w:t>
      </w:r>
      <w:r w:rsidRPr="00BF5F75">
        <w:rPr>
          <w:rFonts w:ascii="Times New Roman" w:eastAsia="Times New Roman" w:hAnsi="Times New Roman" w:cs="Times New Roman"/>
          <w:color w:val="000000"/>
          <w:sz w:val="24"/>
          <w:szCs w:val="24"/>
          <w:shd w:val="clear" w:color="auto" w:fill="FFFFFF"/>
        </w:rPr>
        <w:t xml:space="preserve"> the public good. </w:t>
      </w:r>
      <w:r w:rsidR="00462E3C">
        <w:rPr>
          <w:rFonts w:ascii="Times New Roman" w:eastAsia="Times New Roman" w:hAnsi="Times New Roman" w:cs="Times New Roman"/>
          <w:color w:val="000000"/>
          <w:sz w:val="24"/>
          <w:szCs w:val="24"/>
          <w:shd w:val="clear" w:color="auto" w:fill="FFFFFF"/>
        </w:rPr>
        <w:t xml:space="preserve">By focusing our research not on the barriers per se, but on the turning points and leverage points, we sought to transform the status of women as leaders. As one woman leader astutely observed, however, sometimes a barrier is the fodder for refining one’s leadership skills and abilities, making a woman more resilient when she emerges from a challenging situation. The fact remains undisputed that there is work to be done to build resilience, create opportunities, and support women to access leadership positions and succeed in them. In looking at what can be done, we examine these opportunities in the context of organizational and individual domains. </w:t>
      </w:r>
    </w:p>
    <w:p w14:paraId="76F0AC5A" w14:textId="538064A7" w:rsidR="00712157" w:rsidRDefault="00462E3C" w:rsidP="00712157">
      <w:pPr>
        <w:spacing w:after="0" w:line="480" w:lineRule="auto"/>
        <w:ind w:firstLine="72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In the </w:t>
      </w:r>
      <w:r w:rsidR="00747868" w:rsidRPr="00462E3C">
        <w:rPr>
          <w:rFonts w:ascii="Times New Roman" w:eastAsia="Times New Roman" w:hAnsi="Times New Roman" w:cs="Times New Roman"/>
          <w:bCs/>
          <w:color w:val="000000"/>
          <w:sz w:val="24"/>
          <w:szCs w:val="24"/>
          <w:shd w:val="clear" w:color="auto" w:fill="FFFFFF"/>
        </w:rPr>
        <w:t>Organizational</w:t>
      </w:r>
      <w:r w:rsidRPr="00462E3C">
        <w:rPr>
          <w:rFonts w:ascii="Times New Roman" w:eastAsia="Times New Roman" w:hAnsi="Times New Roman" w:cs="Times New Roman"/>
          <w:bCs/>
          <w:color w:val="000000"/>
          <w:sz w:val="24"/>
          <w:szCs w:val="24"/>
          <w:shd w:val="clear" w:color="auto" w:fill="FFFFFF"/>
        </w:rPr>
        <w:t xml:space="preserve"> context, </w:t>
      </w:r>
      <w:r w:rsidR="00747868" w:rsidRPr="00462E3C">
        <w:rPr>
          <w:rFonts w:ascii="Times New Roman" w:eastAsia="Times New Roman" w:hAnsi="Times New Roman" w:cs="Times New Roman"/>
          <w:color w:val="000000"/>
          <w:sz w:val="24"/>
          <w:szCs w:val="24"/>
          <w:shd w:val="clear" w:color="auto" w:fill="FFFFFF"/>
        </w:rPr>
        <w:t>women leaders were more likely to say the culture of their organizations supported women in becoming leaders</w:t>
      </w:r>
      <w:r>
        <w:rPr>
          <w:rFonts w:ascii="Times New Roman" w:eastAsia="Times New Roman" w:hAnsi="Times New Roman" w:cs="Times New Roman"/>
          <w:color w:val="000000"/>
          <w:sz w:val="24"/>
          <w:szCs w:val="24"/>
          <w:shd w:val="clear" w:color="auto" w:fill="FFFFFF"/>
        </w:rPr>
        <w:t xml:space="preserve">. </w:t>
      </w:r>
      <w:r w:rsidR="00747868" w:rsidRPr="00462E3C">
        <w:rPr>
          <w:rFonts w:ascii="Times New Roman" w:eastAsia="Times New Roman" w:hAnsi="Times New Roman" w:cs="Times New Roman"/>
          <w:color w:val="000000"/>
          <w:sz w:val="24"/>
          <w:szCs w:val="24"/>
          <w:shd w:val="clear" w:color="auto" w:fill="FFFFFF"/>
        </w:rPr>
        <w:t xml:space="preserve">Of several </w:t>
      </w:r>
      <w:r>
        <w:rPr>
          <w:rFonts w:ascii="Times New Roman" w:eastAsia="Times New Roman" w:hAnsi="Times New Roman" w:cs="Times New Roman"/>
          <w:color w:val="000000"/>
          <w:sz w:val="24"/>
          <w:szCs w:val="24"/>
          <w:shd w:val="clear" w:color="auto" w:fill="FFFFFF"/>
        </w:rPr>
        <w:t xml:space="preserve">powerful leverage or </w:t>
      </w:r>
      <w:r w:rsidR="00747868" w:rsidRPr="00462E3C">
        <w:rPr>
          <w:rFonts w:ascii="Times New Roman" w:eastAsia="Times New Roman" w:hAnsi="Times New Roman" w:cs="Times New Roman"/>
          <w:color w:val="000000"/>
          <w:sz w:val="24"/>
          <w:szCs w:val="24"/>
          <w:shd w:val="clear" w:color="auto" w:fill="FFFFFF"/>
        </w:rPr>
        <w:t>turning points in their careers women leaders were more likely to say they had access to workplace training and their work experiences positioned them to become a leader. In addition women leaders were more likely to have applied and/or been hired from within their organization for their current leadership position. The women leaders were not more likely to have or have had a mentor (most women did), but were much more likely to have had a female mentor, an idea that was echoed in our interviews.</w:t>
      </w:r>
      <w:r>
        <w:rPr>
          <w:rFonts w:ascii="Times New Roman" w:eastAsia="Times New Roman" w:hAnsi="Times New Roman" w:cs="Times New Roman"/>
          <w:color w:val="000000"/>
          <w:sz w:val="24"/>
          <w:szCs w:val="24"/>
          <w:shd w:val="clear" w:color="auto" w:fill="FFFFFF"/>
        </w:rPr>
        <w:t xml:space="preserve"> </w:t>
      </w:r>
    </w:p>
    <w:p w14:paraId="7A9CAA3B" w14:textId="0039AC7C" w:rsidR="00370D0C" w:rsidRDefault="00462E3C" w:rsidP="00712157">
      <w:pPr>
        <w:spacing w:after="0" w:line="480" w:lineRule="auto"/>
        <w:ind w:firstLine="72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Thus, organizations committed to supporting equal access to leadership by women and men can enhance their success by assessing their organizational culture, providing on the job training, </w:t>
      </w:r>
      <w:r w:rsidR="00F6370C">
        <w:rPr>
          <w:rFonts w:ascii="Times New Roman" w:eastAsia="Times New Roman" w:hAnsi="Times New Roman" w:cs="Times New Roman"/>
          <w:color w:val="000000"/>
          <w:sz w:val="24"/>
          <w:szCs w:val="24"/>
          <w:shd w:val="clear" w:color="auto" w:fill="FFFFFF"/>
        </w:rPr>
        <w:t xml:space="preserve">offer </w:t>
      </w:r>
      <w:r w:rsidR="00F6370C" w:rsidRPr="00462E3C">
        <w:rPr>
          <w:rFonts w:ascii="Times New Roman" w:eastAsia="Times New Roman" w:hAnsi="Times New Roman" w:cs="Times New Roman"/>
          <w:color w:val="000000"/>
          <w:sz w:val="24"/>
          <w:szCs w:val="24"/>
          <w:shd w:val="clear" w:color="auto" w:fill="FFFFFF"/>
        </w:rPr>
        <w:t xml:space="preserve">opportunities for women to lead </w:t>
      </w:r>
      <w:r w:rsidR="00F6370C">
        <w:rPr>
          <w:rFonts w:ascii="Times New Roman" w:eastAsia="Times New Roman" w:hAnsi="Times New Roman" w:cs="Times New Roman"/>
          <w:color w:val="000000"/>
          <w:sz w:val="24"/>
          <w:szCs w:val="24"/>
          <w:shd w:val="clear" w:color="auto" w:fill="FFFFFF"/>
        </w:rPr>
        <w:t>and engage in</w:t>
      </w:r>
      <w:r w:rsidR="00F6370C" w:rsidRPr="00462E3C">
        <w:rPr>
          <w:rFonts w:ascii="Times New Roman" w:eastAsia="Times New Roman" w:hAnsi="Times New Roman" w:cs="Times New Roman"/>
          <w:color w:val="000000"/>
          <w:sz w:val="24"/>
          <w:szCs w:val="24"/>
          <w:shd w:val="clear" w:color="auto" w:fill="FFFFFF"/>
        </w:rPr>
        <w:t xml:space="preserve"> mentor</w:t>
      </w:r>
      <w:r w:rsidR="00F6370C">
        <w:rPr>
          <w:rFonts w:ascii="Times New Roman" w:eastAsia="Times New Roman" w:hAnsi="Times New Roman" w:cs="Times New Roman"/>
          <w:color w:val="000000"/>
          <w:sz w:val="24"/>
          <w:szCs w:val="24"/>
          <w:shd w:val="clear" w:color="auto" w:fill="FFFFFF"/>
        </w:rPr>
        <w:t xml:space="preserve"> relation</w:t>
      </w:r>
      <w:r w:rsidR="00F6370C" w:rsidRPr="00462E3C">
        <w:rPr>
          <w:rFonts w:ascii="Times New Roman" w:eastAsia="Times New Roman" w:hAnsi="Times New Roman" w:cs="Times New Roman"/>
          <w:color w:val="000000"/>
          <w:sz w:val="24"/>
          <w:szCs w:val="24"/>
          <w:shd w:val="clear" w:color="auto" w:fill="FFFFFF"/>
        </w:rPr>
        <w:t>ship</w:t>
      </w:r>
      <w:r w:rsidR="00F6370C">
        <w:rPr>
          <w:rFonts w:ascii="Times New Roman" w:eastAsia="Times New Roman" w:hAnsi="Times New Roman" w:cs="Times New Roman"/>
          <w:color w:val="000000"/>
          <w:sz w:val="24"/>
          <w:szCs w:val="24"/>
          <w:shd w:val="clear" w:color="auto" w:fill="FFFFFF"/>
        </w:rPr>
        <w:t>s</w:t>
      </w:r>
      <w:r w:rsidR="00370D0C">
        <w:rPr>
          <w:rFonts w:ascii="Times New Roman" w:eastAsia="Times New Roman" w:hAnsi="Times New Roman" w:cs="Times New Roman"/>
          <w:color w:val="000000"/>
          <w:sz w:val="24"/>
          <w:szCs w:val="24"/>
          <w:shd w:val="clear" w:color="auto" w:fill="FFFFFF"/>
        </w:rPr>
        <w:t xml:space="preserve">. </w:t>
      </w:r>
      <w:r w:rsidR="00712157">
        <w:rPr>
          <w:rFonts w:ascii="Times New Roman" w:eastAsia="Times New Roman" w:hAnsi="Times New Roman" w:cs="Times New Roman"/>
          <w:color w:val="000000"/>
          <w:sz w:val="24"/>
          <w:szCs w:val="24"/>
        </w:rPr>
        <w:t>B</w:t>
      </w:r>
      <w:r w:rsidR="00712157" w:rsidRPr="00462E3C">
        <w:rPr>
          <w:rFonts w:ascii="Times New Roman" w:eastAsia="Times New Roman" w:hAnsi="Times New Roman" w:cs="Times New Roman"/>
          <w:color w:val="000000"/>
          <w:sz w:val="24"/>
          <w:szCs w:val="24"/>
        </w:rPr>
        <w:t>y encouraging and allowing current women leaders to take time from their schedules to mentor the younger women in the organization</w:t>
      </w:r>
      <w:r w:rsidR="00712157">
        <w:rPr>
          <w:rFonts w:ascii="Times New Roman" w:eastAsia="Times New Roman" w:hAnsi="Times New Roman" w:cs="Times New Roman"/>
          <w:color w:val="000000"/>
          <w:sz w:val="24"/>
          <w:szCs w:val="24"/>
        </w:rPr>
        <w:t>, individuals thrive, teams thrive, and the organization thrives</w:t>
      </w:r>
      <w:r w:rsidR="00712157" w:rsidRPr="00462E3C">
        <w:rPr>
          <w:rFonts w:ascii="Times New Roman" w:eastAsia="Times New Roman" w:hAnsi="Times New Roman" w:cs="Times New Roman"/>
          <w:color w:val="000000"/>
          <w:sz w:val="24"/>
          <w:szCs w:val="24"/>
        </w:rPr>
        <w:t xml:space="preserve">. </w:t>
      </w:r>
      <w:r w:rsidR="00F6370C">
        <w:rPr>
          <w:rFonts w:ascii="Times New Roman" w:eastAsia="Times New Roman" w:hAnsi="Times New Roman" w:cs="Times New Roman"/>
          <w:color w:val="000000"/>
          <w:sz w:val="24"/>
          <w:szCs w:val="24"/>
          <w:shd w:val="clear" w:color="auto" w:fill="FFFFFF"/>
        </w:rPr>
        <w:t>W</w:t>
      </w:r>
      <w:r w:rsidR="00747868" w:rsidRPr="00462E3C">
        <w:rPr>
          <w:rFonts w:ascii="Times New Roman" w:eastAsia="Times New Roman" w:hAnsi="Times New Roman" w:cs="Times New Roman"/>
          <w:color w:val="000000"/>
          <w:sz w:val="24"/>
          <w:szCs w:val="24"/>
          <w:shd w:val="clear" w:color="auto" w:fill="FFFFFF"/>
        </w:rPr>
        <w:t>hether they be formal job shadowing, intern programs, formal mentorships or more informal methods such as encouraging/allowing women to take time from their days to reach out to younger women in the organization</w:t>
      </w:r>
      <w:r w:rsidR="00370D0C">
        <w:rPr>
          <w:rFonts w:ascii="Times New Roman" w:eastAsia="Times New Roman" w:hAnsi="Times New Roman" w:cs="Times New Roman"/>
          <w:color w:val="000000"/>
          <w:sz w:val="24"/>
          <w:szCs w:val="24"/>
          <w:shd w:val="clear" w:color="auto" w:fill="FFFFFF"/>
        </w:rPr>
        <w:t xml:space="preserve">, organizations will grow stronger as their women employees grow. Further, by encouraging </w:t>
      </w:r>
      <w:r w:rsidR="00370D0C" w:rsidRPr="00462E3C">
        <w:rPr>
          <w:rFonts w:ascii="Times New Roman" w:eastAsia="Times New Roman" w:hAnsi="Times New Roman" w:cs="Times New Roman"/>
          <w:color w:val="000000"/>
          <w:sz w:val="24"/>
          <w:szCs w:val="24"/>
          <w:shd w:val="clear" w:color="auto" w:fill="FFFFFF"/>
        </w:rPr>
        <w:t xml:space="preserve">women </w:t>
      </w:r>
      <w:r w:rsidR="00370D0C">
        <w:rPr>
          <w:rFonts w:ascii="Times New Roman" w:eastAsia="Times New Roman" w:hAnsi="Times New Roman" w:cs="Times New Roman"/>
          <w:color w:val="000000"/>
          <w:sz w:val="24"/>
          <w:szCs w:val="24"/>
          <w:shd w:val="clear" w:color="auto" w:fill="FFFFFF"/>
        </w:rPr>
        <w:t>interested in</w:t>
      </w:r>
      <w:r w:rsidR="00370D0C" w:rsidRPr="00462E3C">
        <w:rPr>
          <w:rFonts w:ascii="Times New Roman" w:eastAsia="Times New Roman" w:hAnsi="Times New Roman" w:cs="Times New Roman"/>
          <w:color w:val="000000"/>
          <w:sz w:val="24"/>
          <w:szCs w:val="24"/>
          <w:shd w:val="clear" w:color="auto" w:fill="FFFFFF"/>
        </w:rPr>
        <w:t xml:space="preserve"> leadership to seek out opportunities for leadership and to observe leadership</w:t>
      </w:r>
      <w:r w:rsidR="00370D0C">
        <w:rPr>
          <w:rFonts w:ascii="Times New Roman" w:eastAsia="Times New Roman" w:hAnsi="Times New Roman" w:cs="Times New Roman"/>
          <w:color w:val="000000"/>
          <w:sz w:val="24"/>
          <w:szCs w:val="24"/>
          <w:shd w:val="clear" w:color="auto" w:fill="FFFFFF"/>
        </w:rPr>
        <w:t>, organizations also position themselves ahead of other agencies</w:t>
      </w:r>
      <w:r w:rsidR="00370D0C" w:rsidRPr="00462E3C">
        <w:rPr>
          <w:rFonts w:ascii="Times New Roman" w:eastAsia="Times New Roman" w:hAnsi="Times New Roman" w:cs="Times New Roman"/>
          <w:color w:val="000000"/>
          <w:sz w:val="24"/>
          <w:szCs w:val="24"/>
          <w:shd w:val="clear" w:color="auto" w:fill="FFFFFF"/>
        </w:rPr>
        <w:t>. Young women who are seeking to be leaders can seek to position themselves in organizations that support women and have training opportunities and the ability for upward mobility.</w:t>
      </w:r>
      <w:r w:rsidR="00370D0C">
        <w:rPr>
          <w:rFonts w:ascii="Times New Roman" w:eastAsia="Times New Roman" w:hAnsi="Times New Roman" w:cs="Times New Roman"/>
          <w:color w:val="000000"/>
          <w:sz w:val="24"/>
          <w:szCs w:val="24"/>
          <w:shd w:val="clear" w:color="auto" w:fill="FFFFFF"/>
        </w:rPr>
        <w:t xml:space="preserve"> This also provides added benefit to an organization because when staff are trained and supported, they are ready to step up when a need emerges, making the job search quicker and easier because a qualified candidate is already on hand within the agency or department. </w:t>
      </w:r>
    </w:p>
    <w:p w14:paraId="3CAC28B5" w14:textId="325D853B" w:rsidR="004A218B" w:rsidRDefault="00370D0C" w:rsidP="00011719">
      <w:pPr>
        <w:spacing w:after="0" w:line="480" w:lineRule="auto"/>
        <w:ind w:firstLine="72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In the individual domain, several </w:t>
      </w:r>
      <w:r w:rsidR="004A218B">
        <w:rPr>
          <w:rFonts w:ascii="Times New Roman" w:eastAsia="Times New Roman" w:hAnsi="Times New Roman" w:cs="Times New Roman"/>
          <w:color w:val="000000"/>
          <w:sz w:val="24"/>
          <w:szCs w:val="24"/>
          <w:shd w:val="clear" w:color="auto" w:fill="FFFFFF"/>
        </w:rPr>
        <w:t xml:space="preserve">opportunities and </w:t>
      </w:r>
      <w:r>
        <w:rPr>
          <w:rFonts w:ascii="Times New Roman" w:eastAsia="Times New Roman" w:hAnsi="Times New Roman" w:cs="Times New Roman"/>
          <w:color w:val="000000"/>
          <w:sz w:val="24"/>
          <w:szCs w:val="24"/>
          <w:shd w:val="clear" w:color="auto" w:fill="FFFFFF"/>
        </w:rPr>
        <w:t xml:space="preserve">calls to action also emerged. </w:t>
      </w:r>
      <w:r w:rsidR="00747868" w:rsidRPr="00462E3C">
        <w:rPr>
          <w:rFonts w:ascii="Times New Roman" w:eastAsia="Times New Roman" w:hAnsi="Times New Roman" w:cs="Times New Roman"/>
          <w:color w:val="000000"/>
          <w:sz w:val="24"/>
          <w:szCs w:val="24"/>
          <w:shd w:val="clear" w:color="auto" w:fill="FFFFFF"/>
        </w:rPr>
        <w:t>The women leaders we surveyed indicated a support network of friends and family had a major positive impact on their abilities to obtain their leadership position. All the women we interviewed indicated the importance of working hard at something you love and not apologizing for your passion and hard work. In addition, the women leaders were less likely to have family care responsibilities at home other than children (such as aging parents).</w:t>
      </w:r>
      <w:r>
        <w:rPr>
          <w:rFonts w:ascii="Times New Roman" w:eastAsia="Times New Roman" w:hAnsi="Times New Roman" w:cs="Times New Roman"/>
          <w:color w:val="000000"/>
          <w:sz w:val="24"/>
          <w:szCs w:val="24"/>
        </w:rPr>
        <w:t xml:space="preserve"> </w:t>
      </w:r>
      <w:r w:rsidR="00747868" w:rsidRPr="00462E3C">
        <w:rPr>
          <w:rFonts w:ascii="Times New Roman" w:eastAsia="Times New Roman" w:hAnsi="Times New Roman" w:cs="Times New Roman"/>
          <w:color w:val="000000"/>
          <w:sz w:val="24"/>
          <w:szCs w:val="24"/>
          <w:shd w:val="clear" w:color="auto" w:fill="FFFFFF"/>
        </w:rPr>
        <w:t xml:space="preserve">The lessons we can learn from these factors are that women need </w:t>
      </w:r>
      <w:r w:rsidR="009D57B9">
        <w:rPr>
          <w:rFonts w:ascii="Times New Roman" w:eastAsia="Times New Roman" w:hAnsi="Times New Roman" w:cs="Times New Roman"/>
          <w:color w:val="000000"/>
          <w:sz w:val="24"/>
          <w:szCs w:val="24"/>
          <w:shd w:val="clear" w:color="auto" w:fill="FFFFFF"/>
        </w:rPr>
        <w:t xml:space="preserve">a strong network of </w:t>
      </w:r>
      <w:r w:rsidR="00747868" w:rsidRPr="00462E3C">
        <w:rPr>
          <w:rFonts w:ascii="Times New Roman" w:eastAsia="Times New Roman" w:hAnsi="Times New Roman" w:cs="Times New Roman"/>
          <w:color w:val="000000"/>
          <w:sz w:val="24"/>
          <w:szCs w:val="24"/>
          <w:shd w:val="clear" w:color="auto" w:fill="FFFFFF"/>
        </w:rPr>
        <w:t>support</w:t>
      </w:r>
      <w:r w:rsidR="009D57B9">
        <w:rPr>
          <w:rFonts w:ascii="Times New Roman" w:eastAsia="Times New Roman" w:hAnsi="Times New Roman" w:cs="Times New Roman"/>
          <w:color w:val="000000"/>
          <w:sz w:val="24"/>
          <w:szCs w:val="24"/>
          <w:shd w:val="clear" w:color="auto" w:fill="FFFFFF"/>
        </w:rPr>
        <w:t xml:space="preserve"> to succeed as leaders</w:t>
      </w:r>
      <w:r w:rsidR="00747868" w:rsidRPr="00462E3C">
        <w:rPr>
          <w:rFonts w:ascii="Times New Roman" w:eastAsia="Times New Roman" w:hAnsi="Times New Roman" w:cs="Times New Roman"/>
          <w:color w:val="000000"/>
          <w:sz w:val="24"/>
          <w:szCs w:val="24"/>
          <w:shd w:val="clear" w:color="auto" w:fill="FFFFFF"/>
        </w:rPr>
        <w:t xml:space="preserve">. </w:t>
      </w:r>
      <w:r w:rsidR="009D57B9">
        <w:rPr>
          <w:rFonts w:ascii="Times New Roman" w:eastAsia="Times New Roman" w:hAnsi="Times New Roman" w:cs="Times New Roman"/>
          <w:color w:val="000000"/>
          <w:sz w:val="24"/>
          <w:szCs w:val="24"/>
          <w:shd w:val="clear" w:color="auto" w:fill="FFFFFF"/>
        </w:rPr>
        <w:t>W</w:t>
      </w:r>
      <w:r>
        <w:rPr>
          <w:rFonts w:ascii="Times New Roman" w:eastAsia="Times New Roman" w:hAnsi="Times New Roman" w:cs="Times New Roman"/>
          <w:color w:val="000000"/>
          <w:sz w:val="24"/>
          <w:szCs w:val="24"/>
          <w:shd w:val="clear" w:color="auto" w:fill="FFFFFF"/>
        </w:rPr>
        <w:t xml:space="preserve">omen interested in leadership can actively pursue the creation and maintenance of a strong network of support to enhance their personal wellbeing and professional success. </w:t>
      </w:r>
      <w:r w:rsidR="009D57B9">
        <w:rPr>
          <w:rFonts w:ascii="Times New Roman" w:eastAsia="Times New Roman" w:hAnsi="Times New Roman" w:cs="Times New Roman"/>
          <w:color w:val="000000"/>
          <w:sz w:val="24"/>
          <w:szCs w:val="24"/>
          <w:shd w:val="clear" w:color="auto" w:fill="FFFFFF"/>
        </w:rPr>
        <w:t>One</w:t>
      </w:r>
      <w:r w:rsidR="00747868" w:rsidRPr="00462E3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opportunity </w:t>
      </w:r>
      <w:r w:rsidR="004A218B">
        <w:rPr>
          <w:rFonts w:ascii="Times New Roman" w:eastAsia="Times New Roman" w:hAnsi="Times New Roman" w:cs="Times New Roman"/>
          <w:color w:val="000000"/>
          <w:sz w:val="24"/>
          <w:szCs w:val="24"/>
          <w:shd w:val="clear" w:color="auto" w:fill="FFFFFF"/>
        </w:rPr>
        <w:t xml:space="preserve">to make this happen is to </w:t>
      </w:r>
      <w:r w:rsidR="004A218B" w:rsidRPr="00462E3C">
        <w:rPr>
          <w:rFonts w:ascii="Times New Roman" w:eastAsia="Times New Roman" w:hAnsi="Times New Roman" w:cs="Times New Roman"/>
          <w:color w:val="000000"/>
          <w:sz w:val="24"/>
          <w:szCs w:val="24"/>
          <w:shd w:val="clear" w:color="auto" w:fill="FFFFFF"/>
        </w:rPr>
        <w:t>encourag</w:t>
      </w:r>
      <w:r w:rsidR="004A218B">
        <w:rPr>
          <w:rFonts w:ascii="Times New Roman" w:eastAsia="Times New Roman" w:hAnsi="Times New Roman" w:cs="Times New Roman"/>
          <w:color w:val="000000"/>
          <w:sz w:val="24"/>
          <w:szCs w:val="24"/>
          <w:shd w:val="clear" w:color="auto" w:fill="FFFFFF"/>
        </w:rPr>
        <w:t>e</w:t>
      </w:r>
      <w:r w:rsidR="004A218B" w:rsidRPr="00462E3C">
        <w:rPr>
          <w:rFonts w:ascii="Times New Roman" w:eastAsia="Times New Roman" w:hAnsi="Times New Roman" w:cs="Times New Roman"/>
          <w:color w:val="000000"/>
          <w:sz w:val="24"/>
          <w:szCs w:val="24"/>
          <w:shd w:val="clear" w:color="auto" w:fill="FFFFFF"/>
        </w:rPr>
        <w:t xml:space="preserve"> women to seek support in their frie</w:t>
      </w:r>
      <w:r w:rsidR="009D57B9">
        <w:rPr>
          <w:rFonts w:ascii="Times New Roman" w:eastAsia="Times New Roman" w:hAnsi="Times New Roman" w:cs="Times New Roman"/>
          <w:color w:val="000000"/>
          <w:sz w:val="24"/>
          <w:szCs w:val="24"/>
          <w:shd w:val="clear" w:color="auto" w:fill="FFFFFF"/>
        </w:rPr>
        <w:t xml:space="preserve">nds and families. </w:t>
      </w:r>
      <w:r w:rsidR="00011719">
        <w:rPr>
          <w:rFonts w:ascii="Times New Roman" w:eastAsia="Times New Roman" w:hAnsi="Times New Roman" w:cs="Times New Roman"/>
          <w:color w:val="000000"/>
          <w:sz w:val="24"/>
          <w:szCs w:val="24"/>
          <w:shd w:val="clear" w:color="auto" w:fill="FFFFFF"/>
        </w:rPr>
        <w:t>Additionally, w</w:t>
      </w:r>
      <w:r w:rsidR="009D57B9">
        <w:rPr>
          <w:rFonts w:ascii="Times New Roman" w:eastAsia="Times New Roman" w:hAnsi="Times New Roman" w:cs="Times New Roman"/>
          <w:color w:val="000000"/>
          <w:sz w:val="24"/>
          <w:szCs w:val="24"/>
          <w:shd w:val="clear" w:color="auto" w:fill="FFFFFF"/>
        </w:rPr>
        <w:t>omen who</w:t>
      </w:r>
      <w:r w:rsidR="004A218B" w:rsidRPr="00462E3C">
        <w:rPr>
          <w:rFonts w:ascii="Times New Roman" w:eastAsia="Times New Roman" w:hAnsi="Times New Roman" w:cs="Times New Roman"/>
          <w:color w:val="000000"/>
          <w:sz w:val="24"/>
          <w:szCs w:val="24"/>
          <w:shd w:val="clear" w:color="auto" w:fill="FFFFFF"/>
        </w:rPr>
        <w:t xml:space="preserve"> believe in themselves and work hard at what they care about</w:t>
      </w:r>
      <w:r w:rsidR="009D57B9">
        <w:rPr>
          <w:rFonts w:ascii="Times New Roman" w:eastAsia="Times New Roman" w:hAnsi="Times New Roman" w:cs="Times New Roman"/>
          <w:color w:val="000000"/>
          <w:sz w:val="24"/>
          <w:szCs w:val="24"/>
          <w:shd w:val="clear" w:color="auto" w:fill="FFFFFF"/>
        </w:rPr>
        <w:t xml:space="preserve"> succeed; thus, encouraging and supporting w</w:t>
      </w:r>
      <w:r w:rsidR="004A218B" w:rsidRPr="00462E3C">
        <w:rPr>
          <w:rFonts w:ascii="Times New Roman" w:eastAsia="Times New Roman" w:hAnsi="Times New Roman" w:cs="Times New Roman"/>
          <w:color w:val="000000"/>
          <w:sz w:val="24"/>
          <w:szCs w:val="24"/>
          <w:shd w:val="clear" w:color="auto" w:fill="FFFFFF"/>
        </w:rPr>
        <w:t xml:space="preserve">omen need to </w:t>
      </w:r>
      <w:r w:rsidR="009D57B9">
        <w:rPr>
          <w:rFonts w:ascii="Times New Roman" w:eastAsia="Times New Roman" w:hAnsi="Times New Roman" w:cs="Times New Roman"/>
          <w:color w:val="000000"/>
          <w:sz w:val="24"/>
          <w:szCs w:val="24"/>
          <w:shd w:val="clear" w:color="auto" w:fill="FFFFFF"/>
        </w:rPr>
        <w:t xml:space="preserve">pursue their </w:t>
      </w:r>
      <w:r w:rsidR="004A218B" w:rsidRPr="00462E3C">
        <w:rPr>
          <w:rFonts w:ascii="Times New Roman" w:eastAsia="Times New Roman" w:hAnsi="Times New Roman" w:cs="Times New Roman"/>
          <w:color w:val="000000"/>
          <w:sz w:val="24"/>
          <w:szCs w:val="24"/>
          <w:shd w:val="clear" w:color="auto" w:fill="FFFFFF"/>
        </w:rPr>
        <w:t>dreams</w:t>
      </w:r>
      <w:r w:rsidR="009D57B9">
        <w:rPr>
          <w:rFonts w:ascii="Times New Roman" w:eastAsia="Times New Roman" w:hAnsi="Times New Roman" w:cs="Times New Roman"/>
          <w:color w:val="000000"/>
          <w:sz w:val="24"/>
          <w:szCs w:val="24"/>
          <w:shd w:val="clear" w:color="auto" w:fill="FFFFFF"/>
        </w:rPr>
        <w:t xml:space="preserve"> creates conditions for success</w:t>
      </w:r>
      <w:r w:rsidR="004A218B" w:rsidRPr="00462E3C">
        <w:rPr>
          <w:rFonts w:ascii="Times New Roman" w:eastAsia="Times New Roman" w:hAnsi="Times New Roman" w:cs="Times New Roman"/>
          <w:color w:val="000000"/>
          <w:sz w:val="24"/>
          <w:szCs w:val="24"/>
          <w:shd w:val="clear" w:color="auto" w:fill="FFFFFF"/>
        </w:rPr>
        <w:t>.</w:t>
      </w:r>
      <w:r w:rsidR="00712157">
        <w:rPr>
          <w:rFonts w:ascii="Times New Roman" w:eastAsia="Times New Roman" w:hAnsi="Times New Roman" w:cs="Times New Roman"/>
          <w:color w:val="000000"/>
          <w:sz w:val="24"/>
          <w:szCs w:val="24"/>
          <w:shd w:val="clear" w:color="auto" w:fill="FFFFFF"/>
        </w:rPr>
        <w:t xml:space="preserve"> </w:t>
      </w:r>
      <w:r w:rsidR="00011719">
        <w:rPr>
          <w:rFonts w:ascii="Times New Roman" w:eastAsia="Times New Roman" w:hAnsi="Times New Roman" w:cs="Times New Roman"/>
          <w:color w:val="000000"/>
          <w:sz w:val="24"/>
          <w:szCs w:val="24"/>
          <w:shd w:val="clear" w:color="auto" w:fill="FFFFFF"/>
        </w:rPr>
        <w:t xml:space="preserve">Women leaders we interviewed emphasized the importance of dreaming about their future, but also creating a plan of action to achieve those dreams. By </w:t>
      </w:r>
      <w:r w:rsidR="004A218B">
        <w:rPr>
          <w:rFonts w:ascii="Times New Roman" w:eastAsia="Times New Roman" w:hAnsi="Times New Roman" w:cs="Times New Roman"/>
          <w:color w:val="000000"/>
          <w:sz w:val="24"/>
          <w:szCs w:val="24"/>
          <w:shd w:val="clear" w:color="auto" w:fill="FFFFFF"/>
        </w:rPr>
        <w:t xml:space="preserve">creating </w:t>
      </w:r>
      <w:r w:rsidR="00747868" w:rsidRPr="00462E3C">
        <w:rPr>
          <w:rFonts w:ascii="Times New Roman" w:eastAsia="Times New Roman" w:hAnsi="Times New Roman" w:cs="Times New Roman"/>
          <w:color w:val="000000"/>
          <w:sz w:val="24"/>
          <w:szCs w:val="24"/>
          <w:shd w:val="clear" w:color="auto" w:fill="FFFFFF"/>
        </w:rPr>
        <w:t>a space for women to be around other women leaders</w:t>
      </w:r>
      <w:r w:rsidR="00011719">
        <w:rPr>
          <w:rFonts w:ascii="Times New Roman" w:eastAsia="Times New Roman" w:hAnsi="Times New Roman" w:cs="Times New Roman"/>
          <w:color w:val="000000"/>
          <w:sz w:val="24"/>
          <w:szCs w:val="24"/>
          <w:shd w:val="clear" w:color="auto" w:fill="FFFFFF"/>
        </w:rPr>
        <w:t xml:space="preserve">, as this offers both a network of support, visible female role models help women, and a place to process ideas, dreams and plans. </w:t>
      </w:r>
      <w:r>
        <w:rPr>
          <w:rFonts w:ascii="Times New Roman" w:eastAsia="Times New Roman" w:hAnsi="Times New Roman" w:cs="Times New Roman"/>
          <w:color w:val="000000"/>
          <w:sz w:val="24"/>
          <w:szCs w:val="24"/>
          <w:shd w:val="clear" w:color="auto" w:fill="FFFFFF"/>
        </w:rPr>
        <w:t xml:space="preserve">Through our research, we determined a blog and Facebook group were good ways to connect women leaders </w:t>
      </w:r>
      <w:r w:rsidR="00011719">
        <w:rPr>
          <w:rFonts w:ascii="Times New Roman" w:eastAsia="Times New Roman" w:hAnsi="Times New Roman" w:cs="Times New Roman"/>
          <w:color w:val="000000"/>
          <w:sz w:val="24"/>
          <w:szCs w:val="24"/>
          <w:shd w:val="clear" w:color="auto" w:fill="FFFFFF"/>
        </w:rPr>
        <w:t xml:space="preserve">and aspiring women leaders </w:t>
      </w:r>
      <w:r>
        <w:rPr>
          <w:rFonts w:ascii="Times New Roman" w:eastAsia="Times New Roman" w:hAnsi="Times New Roman" w:cs="Times New Roman"/>
          <w:color w:val="000000"/>
          <w:sz w:val="24"/>
          <w:szCs w:val="24"/>
          <w:shd w:val="clear" w:color="auto" w:fill="FFFFFF"/>
        </w:rPr>
        <w:t>across geography, so we have created both</w:t>
      </w:r>
      <w:r w:rsidR="004A218B">
        <w:rPr>
          <w:rFonts w:ascii="Times New Roman" w:eastAsia="Times New Roman" w:hAnsi="Times New Roman" w:cs="Times New Roman"/>
          <w:color w:val="000000"/>
          <w:sz w:val="24"/>
          <w:szCs w:val="24"/>
          <w:shd w:val="clear" w:color="auto" w:fill="FFFFFF"/>
        </w:rPr>
        <w:t xml:space="preserve"> and intend to maintain them into the future</w:t>
      </w:r>
      <w:r w:rsidR="00747868" w:rsidRPr="00462E3C">
        <w:rPr>
          <w:rFonts w:ascii="Times New Roman" w:eastAsia="Times New Roman" w:hAnsi="Times New Roman" w:cs="Times New Roman"/>
          <w:color w:val="000000"/>
          <w:sz w:val="24"/>
          <w:szCs w:val="24"/>
          <w:shd w:val="clear" w:color="auto" w:fill="FFFFFF"/>
        </w:rPr>
        <w:t xml:space="preserve">. </w:t>
      </w:r>
      <w:r w:rsidR="00BC3894">
        <w:rPr>
          <w:rFonts w:ascii="Times New Roman" w:eastAsia="Times New Roman" w:hAnsi="Times New Roman" w:cs="Times New Roman"/>
          <w:color w:val="000000"/>
          <w:sz w:val="24"/>
          <w:szCs w:val="24"/>
          <w:shd w:val="clear" w:color="auto" w:fill="FFFFFF"/>
        </w:rPr>
        <w:t xml:space="preserve">In addition, while the ICSEW is a great resource for women within Washington State government, </w:t>
      </w:r>
      <w:r w:rsidR="00E67EF6">
        <w:rPr>
          <w:rFonts w:ascii="Times New Roman" w:eastAsia="Times New Roman" w:hAnsi="Times New Roman" w:cs="Times New Roman"/>
          <w:color w:val="000000"/>
          <w:sz w:val="24"/>
          <w:szCs w:val="24"/>
          <w:shd w:val="clear" w:color="auto" w:fill="FFFFFF"/>
        </w:rPr>
        <w:t xml:space="preserve">one glaring gap </w:t>
      </w:r>
      <w:r w:rsidR="00712157">
        <w:rPr>
          <w:rFonts w:ascii="Times New Roman" w:eastAsia="Times New Roman" w:hAnsi="Times New Roman" w:cs="Times New Roman"/>
          <w:color w:val="000000"/>
          <w:sz w:val="24"/>
          <w:szCs w:val="24"/>
          <w:shd w:val="clear" w:color="auto" w:fill="FFFFFF"/>
        </w:rPr>
        <w:t xml:space="preserve">that exists is a single reputable professional organization for women leaders. </w:t>
      </w:r>
      <w:r w:rsidR="00011719">
        <w:rPr>
          <w:rFonts w:ascii="Times New Roman" w:eastAsia="Times New Roman" w:hAnsi="Times New Roman" w:cs="Times New Roman"/>
          <w:color w:val="000000"/>
          <w:sz w:val="24"/>
          <w:szCs w:val="24"/>
          <w:shd w:val="clear" w:color="auto" w:fill="FFFFFF"/>
        </w:rPr>
        <w:t>In light of this, our group is currently exploring the feasibility of forming a nonprofit organization dedicated to advancing the status of women leaders in the United States.</w:t>
      </w:r>
    </w:p>
    <w:p w14:paraId="0E5822B0" w14:textId="6F4B9775" w:rsidR="006A493B" w:rsidRPr="00F87853" w:rsidRDefault="007E7557" w:rsidP="00F87853">
      <w:pPr>
        <w:spacing w:after="0" w:line="480" w:lineRule="auto"/>
        <w:ind w:firstLine="72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So, what does this mean for organizations? What about for women? Organizations </w:t>
      </w:r>
      <w:r w:rsidR="003A757E">
        <w:rPr>
          <w:rFonts w:ascii="Times New Roman" w:eastAsia="Times New Roman" w:hAnsi="Times New Roman" w:cs="Times New Roman"/>
          <w:color w:val="000000"/>
          <w:sz w:val="24"/>
          <w:szCs w:val="24"/>
          <w:shd w:val="clear" w:color="auto" w:fill="FFFFFF"/>
        </w:rPr>
        <w:t>can institutionalize these key findings by creating formal policies around mentoring, professional development and hiring from within when appropriate, job shadowing, or similar. Women leaders can be accessible, and lend a hand to women in their lives, teams and workplaces. They can give direct feedback and invest in training and developing young women leaders. Aspiring women leaders can advocate for themselves, dream, plan for their future, seek out supports and role models, and work hard at what they love without apologizing. In these ways, together we can create a world that better supp</w:t>
      </w:r>
      <w:r w:rsidR="00F87853">
        <w:rPr>
          <w:rFonts w:ascii="Times New Roman" w:eastAsia="Times New Roman" w:hAnsi="Times New Roman" w:cs="Times New Roman"/>
          <w:color w:val="000000"/>
          <w:sz w:val="24"/>
          <w:szCs w:val="24"/>
          <w:shd w:val="clear" w:color="auto" w:fill="FFFFFF"/>
        </w:rPr>
        <w:t>orts and empowers women, and enhances the status of women as leaders. To meet the growing challenges of our modern society, we must access and leverage all of the leadership available to create more just and peaceful world.</w:t>
      </w:r>
      <w:r w:rsidR="006A493B" w:rsidRPr="00BF5F75">
        <w:rPr>
          <w:rFonts w:ascii="Times New Roman" w:hAnsi="Times New Roman" w:cs="Times New Roman"/>
          <w:sz w:val="24"/>
          <w:szCs w:val="24"/>
        </w:rPr>
        <w:br w:type="page"/>
      </w:r>
    </w:p>
    <w:p w14:paraId="5CEE1EB4" w14:textId="4BEB3A83" w:rsidR="006A493B" w:rsidRPr="00D56047" w:rsidRDefault="006A493B" w:rsidP="00D56047">
      <w:pPr>
        <w:pStyle w:val="Heading1"/>
      </w:pPr>
      <w:bookmarkStart w:id="23" w:name="_Toc256281482"/>
      <w:r w:rsidRPr="00BF5F75">
        <w:lastRenderedPageBreak/>
        <w:t>References</w:t>
      </w:r>
      <w:bookmarkEnd w:id="23"/>
    </w:p>
    <w:p w14:paraId="361CBE07" w14:textId="266B8523" w:rsidR="006A493B" w:rsidRPr="00BF5F75" w:rsidRDefault="006A493B"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Boatwright, </w:t>
      </w:r>
      <w:proofErr w:type="spellStart"/>
      <w:r w:rsidRPr="00BF5F75">
        <w:rPr>
          <w:rFonts w:ascii="Times New Roman" w:eastAsia="Times New Roman" w:hAnsi="Times New Roman" w:cs="Times New Roman"/>
          <w:color w:val="000000"/>
          <w:sz w:val="24"/>
          <w:szCs w:val="24"/>
        </w:rPr>
        <w:t>Karyn</w:t>
      </w:r>
      <w:proofErr w:type="spellEnd"/>
      <w:r w:rsidRPr="00BF5F75">
        <w:rPr>
          <w:rFonts w:ascii="Times New Roman" w:eastAsia="Times New Roman" w:hAnsi="Times New Roman" w:cs="Times New Roman"/>
          <w:color w:val="000000"/>
          <w:sz w:val="24"/>
          <w:szCs w:val="24"/>
        </w:rPr>
        <w:t xml:space="preserve"> J. &amp; </w:t>
      </w:r>
      <w:proofErr w:type="spellStart"/>
      <w:r w:rsidRPr="00BF5F75">
        <w:rPr>
          <w:rFonts w:ascii="Times New Roman" w:eastAsia="Times New Roman" w:hAnsi="Times New Roman" w:cs="Times New Roman"/>
          <w:color w:val="000000"/>
          <w:sz w:val="24"/>
          <w:szCs w:val="24"/>
        </w:rPr>
        <w:t>Egidio</w:t>
      </w:r>
      <w:proofErr w:type="spellEnd"/>
      <w:r w:rsidRPr="00BF5F75">
        <w:rPr>
          <w:rFonts w:ascii="Times New Roman" w:eastAsia="Times New Roman" w:hAnsi="Times New Roman" w:cs="Times New Roman"/>
          <w:color w:val="000000"/>
          <w:sz w:val="24"/>
          <w:szCs w:val="24"/>
        </w:rPr>
        <w:t xml:space="preserve">, Rhonda K. (2003). </w:t>
      </w:r>
      <w:proofErr w:type="gramStart"/>
      <w:r w:rsidRPr="00BF5F75">
        <w:rPr>
          <w:rFonts w:ascii="Times New Roman" w:eastAsia="Times New Roman" w:hAnsi="Times New Roman" w:cs="Times New Roman"/>
          <w:color w:val="000000"/>
          <w:sz w:val="24"/>
          <w:szCs w:val="24"/>
        </w:rPr>
        <w:t xml:space="preserve">Psychological Predictors of College </w:t>
      </w:r>
      <w:r w:rsidR="008D33B0"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Women’s Leadership Aspirations [Abstract].</w:t>
      </w:r>
      <w:proofErr w:type="gramEnd"/>
      <w:r w:rsidRPr="00BF5F75">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i/>
          <w:iCs/>
          <w:color w:val="000000"/>
          <w:sz w:val="24"/>
          <w:szCs w:val="24"/>
        </w:rPr>
        <w:t>Journal of College Student Development.</w:t>
      </w:r>
      <w:proofErr w:type="gramEnd"/>
      <w:r w:rsidRPr="00BF5F75">
        <w:rPr>
          <w:rFonts w:ascii="Times New Roman" w:eastAsia="Times New Roman" w:hAnsi="Times New Roman" w:cs="Times New Roman"/>
          <w:i/>
          <w:iCs/>
          <w:color w:val="000000"/>
          <w:sz w:val="24"/>
          <w:szCs w:val="24"/>
        </w:rPr>
        <w:t xml:space="preserve"> </w:t>
      </w:r>
      <w:r w:rsidR="008D33B0" w:rsidRPr="00BF5F75">
        <w:rPr>
          <w:rFonts w:ascii="Times New Roman" w:eastAsia="Times New Roman" w:hAnsi="Times New Roman" w:cs="Times New Roman"/>
          <w:i/>
          <w:iCs/>
          <w:color w:val="000000"/>
          <w:sz w:val="24"/>
          <w:szCs w:val="24"/>
        </w:rPr>
        <w:tab/>
      </w:r>
      <w:proofErr w:type="gramStart"/>
      <w:r w:rsidRPr="00BF5F75">
        <w:rPr>
          <w:rFonts w:ascii="Times New Roman" w:eastAsia="Times New Roman" w:hAnsi="Times New Roman" w:cs="Times New Roman"/>
          <w:color w:val="000000"/>
          <w:sz w:val="24"/>
          <w:szCs w:val="24"/>
        </w:rPr>
        <w:t>44(5), 653-669.</w:t>
      </w:r>
      <w:proofErr w:type="gramEnd"/>
      <w:r w:rsidRPr="00BF5F75">
        <w:rPr>
          <w:rFonts w:ascii="Times New Roman" w:eastAsia="Times New Roman" w:hAnsi="Times New Roman" w:cs="Times New Roman"/>
          <w:color w:val="000000"/>
          <w:sz w:val="24"/>
          <w:szCs w:val="24"/>
        </w:rPr>
        <w:t xml:space="preserve"> Retrieved from </w:t>
      </w:r>
      <w:r w:rsidR="008D33B0" w:rsidRPr="00BF5F75">
        <w:rPr>
          <w:rFonts w:ascii="Times New Roman" w:eastAsia="Times New Roman" w:hAnsi="Times New Roman" w:cs="Times New Roman"/>
          <w:color w:val="000000"/>
          <w:sz w:val="24"/>
          <w:szCs w:val="24"/>
        </w:rPr>
        <w:tab/>
      </w:r>
      <w:r w:rsidR="008D33B0" w:rsidRPr="00D56047">
        <w:rPr>
          <w:rFonts w:ascii="Times New Roman" w:eastAsia="Times New Roman" w:hAnsi="Times New Roman" w:cs="Times New Roman"/>
          <w:sz w:val="24"/>
          <w:szCs w:val="24"/>
        </w:rPr>
        <w:t>http://muse.jhu.edu/login</w:t>
      </w:r>
      <w:proofErr w:type="gramStart"/>
      <w:r w:rsidR="008D33B0" w:rsidRPr="00D56047">
        <w:rPr>
          <w:rFonts w:ascii="Times New Roman" w:eastAsia="Times New Roman" w:hAnsi="Times New Roman" w:cs="Times New Roman"/>
          <w:sz w:val="24"/>
          <w:szCs w:val="24"/>
        </w:rPr>
        <w:t>?auth</w:t>
      </w:r>
      <w:proofErr w:type="gramEnd"/>
      <w:r w:rsidR="008D33B0" w:rsidRPr="00D56047">
        <w:rPr>
          <w:rFonts w:ascii="Times New Roman" w:eastAsia="Times New Roman" w:hAnsi="Times New Roman" w:cs="Times New Roman"/>
          <w:sz w:val="24"/>
          <w:szCs w:val="24"/>
        </w:rPr>
        <w:t>=0&amp;type=summary&amp;url=/journals/journal_of_college_stu</w:t>
      </w:r>
      <w:r w:rsidR="008D33B0" w:rsidRPr="00D56047">
        <w:rPr>
          <w:rFonts w:ascii="Times New Roman" w:eastAsia="Times New Roman" w:hAnsi="Times New Roman" w:cs="Times New Roman"/>
          <w:sz w:val="24"/>
          <w:szCs w:val="24"/>
        </w:rPr>
        <w:tab/>
      </w:r>
      <w:proofErr w:type="spellStart"/>
      <w:r w:rsidR="008D33B0" w:rsidRPr="00D56047">
        <w:rPr>
          <w:rFonts w:ascii="Times New Roman" w:eastAsia="Times New Roman" w:hAnsi="Times New Roman" w:cs="Times New Roman"/>
          <w:sz w:val="24"/>
          <w:szCs w:val="24"/>
        </w:rPr>
        <w:t>dent_developm</w:t>
      </w:r>
      <w:r w:rsidR="008D33B0" w:rsidRPr="00D56047">
        <w:rPr>
          <w:rFonts w:ascii="Times New Roman" w:eastAsia="Times New Roman" w:hAnsi="Times New Roman" w:cs="Times New Roman"/>
          <w:sz w:val="24"/>
          <w:szCs w:val="24"/>
        </w:rPr>
        <w:t>ent</w:t>
      </w:r>
      <w:proofErr w:type="spellEnd"/>
      <w:r w:rsidR="008D33B0" w:rsidRPr="00D56047">
        <w:rPr>
          <w:rFonts w:ascii="Times New Roman" w:eastAsia="Times New Roman" w:hAnsi="Times New Roman" w:cs="Times New Roman"/>
          <w:sz w:val="24"/>
          <w:szCs w:val="24"/>
        </w:rPr>
        <w:t>/v044/44.5boatwright.html</w:t>
      </w:r>
    </w:p>
    <w:p w14:paraId="07B2D5D5" w14:textId="77777777" w:rsidR="006A493B" w:rsidRPr="00BF5F75" w:rsidRDefault="006A493B" w:rsidP="00FC6A48">
      <w:pPr>
        <w:spacing w:after="0" w:line="240" w:lineRule="auto"/>
        <w:rPr>
          <w:rFonts w:ascii="Times New Roman" w:eastAsia="Times New Roman" w:hAnsi="Times New Roman" w:cs="Times New Roman"/>
          <w:sz w:val="24"/>
          <w:szCs w:val="24"/>
        </w:rPr>
      </w:pPr>
    </w:p>
    <w:p w14:paraId="72C20433" w14:textId="650F9335" w:rsidR="006A493B" w:rsidRPr="00BF5F75" w:rsidRDefault="006A493B" w:rsidP="00FC6A48">
      <w:pPr>
        <w:spacing w:after="0" w:line="240" w:lineRule="auto"/>
        <w:rPr>
          <w:rFonts w:ascii="Times New Roman" w:eastAsia="Times New Roman" w:hAnsi="Times New Roman" w:cs="Times New Roman"/>
          <w:sz w:val="24"/>
          <w:szCs w:val="24"/>
        </w:rPr>
      </w:pPr>
      <w:proofErr w:type="spellStart"/>
      <w:r w:rsidRPr="00BF5F75">
        <w:rPr>
          <w:rFonts w:ascii="Times New Roman" w:eastAsia="Times New Roman" w:hAnsi="Times New Roman" w:cs="Times New Roman"/>
          <w:color w:val="000000"/>
          <w:sz w:val="24"/>
          <w:szCs w:val="24"/>
        </w:rPr>
        <w:t>Caprino</w:t>
      </w:r>
      <w:proofErr w:type="spellEnd"/>
      <w:r w:rsidRPr="00BF5F75">
        <w:rPr>
          <w:rFonts w:ascii="Times New Roman" w:eastAsia="Times New Roman" w:hAnsi="Times New Roman" w:cs="Times New Roman"/>
          <w:color w:val="000000"/>
          <w:sz w:val="24"/>
          <w:szCs w:val="24"/>
        </w:rPr>
        <w:t xml:space="preserve">, Kathy (2013, February 12). </w:t>
      </w:r>
      <w:r w:rsidRPr="00BF5F75">
        <w:rPr>
          <w:rFonts w:ascii="Times New Roman" w:eastAsia="Times New Roman" w:hAnsi="Times New Roman" w:cs="Times New Roman"/>
          <w:i/>
          <w:iCs/>
          <w:color w:val="000000"/>
          <w:sz w:val="24"/>
          <w:szCs w:val="24"/>
        </w:rPr>
        <w:t xml:space="preserve">The Top 6 Reasons Women Are Not Leading In Corporate </w:t>
      </w:r>
      <w:r w:rsidR="008D33B0" w:rsidRPr="00BF5F75">
        <w:rPr>
          <w:rFonts w:ascii="Times New Roman" w:eastAsia="Times New Roman" w:hAnsi="Times New Roman" w:cs="Times New Roman"/>
          <w:i/>
          <w:iCs/>
          <w:color w:val="000000"/>
          <w:sz w:val="24"/>
          <w:szCs w:val="24"/>
        </w:rPr>
        <w:tab/>
      </w:r>
      <w:proofErr w:type="gramStart"/>
      <w:r w:rsidRPr="00BF5F75">
        <w:rPr>
          <w:rFonts w:ascii="Times New Roman" w:eastAsia="Times New Roman" w:hAnsi="Times New Roman" w:cs="Times New Roman"/>
          <w:i/>
          <w:iCs/>
          <w:color w:val="000000"/>
          <w:sz w:val="24"/>
          <w:szCs w:val="24"/>
        </w:rPr>
        <w:t>America</w:t>
      </w:r>
      <w:proofErr w:type="gramEnd"/>
      <w:r w:rsidRPr="00BF5F75">
        <w:rPr>
          <w:rFonts w:ascii="Times New Roman" w:eastAsia="Times New Roman" w:hAnsi="Times New Roman" w:cs="Times New Roman"/>
          <w:i/>
          <w:iCs/>
          <w:color w:val="000000"/>
          <w:sz w:val="24"/>
          <w:szCs w:val="24"/>
        </w:rPr>
        <w:t xml:space="preserve"> As We Need Them To. </w:t>
      </w:r>
      <w:r w:rsidRPr="00BF5F75">
        <w:rPr>
          <w:rFonts w:ascii="Times New Roman" w:eastAsia="Times New Roman" w:hAnsi="Times New Roman" w:cs="Times New Roman"/>
          <w:color w:val="000000"/>
          <w:sz w:val="24"/>
          <w:szCs w:val="24"/>
        </w:rPr>
        <w:t xml:space="preserve">Forbes. Retrieved from </w:t>
      </w:r>
      <w:r w:rsidR="008D33B0" w:rsidRPr="00BF5F75">
        <w:rPr>
          <w:rFonts w:ascii="Times New Roman" w:hAnsi="Times New Roman" w:cs="Times New Roman"/>
        </w:rPr>
        <w:tab/>
      </w:r>
      <w:r w:rsidRPr="00D56047">
        <w:rPr>
          <w:rFonts w:ascii="Times New Roman" w:eastAsia="Times New Roman" w:hAnsi="Times New Roman" w:cs="Times New Roman"/>
          <w:sz w:val="24"/>
          <w:szCs w:val="24"/>
        </w:rPr>
        <w:t>http://www.forbes.com/sites/kathycaprino/2013/02/12/the-top-6-reasons-women-are-not-</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leading-in-corporate-</w:t>
      </w:r>
      <w:proofErr w:type="spellStart"/>
      <w:r w:rsidRPr="00D56047">
        <w:rPr>
          <w:rFonts w:ascii="Times New Roman" w:eastAsia="Times New Roman" w:hAnsi="Times New Roman" w:cs="Times New Roman"/>
          <w:sz w:val="24"/>
          <w:szCs w:val="24"/>
        </w:rPr>
        <w:t>america</w:t>
      </w:r>
      <w:proofErr w:type="spellEnd"/>
      <w:r w:rsidRPr="00D56047">
        <w:rPr>
          <w:rFonts w:ascii="Times New Roman" w:eastAsia="Times New Roman" w:hAnsi="Times New Roman" w:cs="Times New Roman"/>
          <w:sz w:val="24"/>
          <w:szCs w:val="24"/>
        </w:rPr>
        <w:t>-as-we-need-them-to</w:t>
      </w:r>
    </w:p>
    <w:p w14:paraId="1827FEBB" w14:textId="77777777" w:rsidR="008D33B0" w:rsidRPr="00BF5F75" w:rsidRDefault="008D33B0" w:rsidP="00FC6A48">
      <w:pPr>
        <w:spacing w:after="0" w:line="240" w:lineRule="auto"/>
        <w:rPr>
          <w:rFonts w:ascii="Times New Roman" w:eastAsia="Times New Roman" w:hAnsi="Times New Roman" w:cs="Times New Roman"/>
          <w:color w:val="000000"/>
          <w:sz w:val="24"/>
          <w:szCs w:val="24"/>
        </w:rPr>
      </w:pPr>
    </w:p>
    <w:p w14:paraId="51641C7B" w14:textId="77777777" w:rsidR="006A493B" w:rsidRPr="00BF5F75" w:rsidRDefault="006A493B"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Creswell, John W. (2014). </w:t>
      </w:r>
      <w:r w:rsidRPr="00BF5F75">
        <w:rPr>
          <w:rFonts w:ascii="Times New Roman" w:eastAsia="Times New Roman" w:hAnsi="Times New Roman" w:cs="Times New Roman"/>
          <w:i/>
          <w:iCs/>
          <w:color w:val="000000"/>
          <w:sz w:val="24"/>
          <w:szCs w:val="24"/>
        </w:rPr>
        <w:t xml:space="preserve">Research Design: Qualitative, Quantitative, and Mixed Methods </w:t>
      </w:r>
      <w:r w:rsidR="008D33B0" w:rsidRPr="00BF5F75">
        <w:rPr>
          <w:rFonts w:ascii="Times New Roman" w:eastAsia="Times New Roman" w:hAnsi="Times New Roman" w:cs="Times New Roman"/>
          <w:i/>
          <w:iCs/>
          <w:color w:val="000000"/>
          <w:sz w:val="24"/>
          <w:szCs w:val="24"/>
        </w:rPr>
        <w:tab/>
      </w:r>
      <w:r w:rsidRPr="00BF5F75">
        <w:rPr>
          <w:rFonts w:ascii="Times New Roman" w:eastAsia="Times New Roman" w:hAnsi="Times New Roman" w:cs="Times New Roman"/>
          <w:i/>
          <w:iCs/>
          <w:color w:val="000000"/>
          <w:sz w:val="24"/>
          <w:szCs w:val="24"/>
        </w:rPr>
        <w:t>Approaches</w:t>
      </w:r>
      <w:r w:rsidRPr="00BF5F75">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color w:val="000000"/>
          <w:sz w:val="24"/>
          <w:szCs w:val="24"/>
        </w:rPr>
        <w:t>(4th edition).</w:t>
      </w:r>
      <w:proofErr w:type="gramEnd"/>
      <w:r w:rsidRPr="00BF5F75">
        <w:rPr>
          <w:rFonts w:ascii="Times New Roman" w:eastAsia="Times New Roman" w:hAnsi="Times New Roman" w:cs="Times New Roman"/>
          <w:color w:val="000000"/>
          <w:sz w:val="24"/>
          <w:szCs w:val="24"/>
        </w:rPr>
        <w:t xml:space="preserve"> Thousand Oaks, CA: Sage Publications, Inc.</w:t>
      </w:r>
    </w:p>
    <w:p w14:paraId="08A57EA4" w14:textId="77777777" w:rsidR="006A493B" w:rsidRPr="00BF5F75" w:rsidRDefault="006A493B" w:rsidP="00FC6A48">
      <w:pPr>
        <w:spacing w:after="0" w:line="240" w:lineRule="auto"/>
        <w:rPr>
          <w:rFonts w:ascii="Times New Roman" w:eastAsia="Times New Roman" w:hAnsi="Times New Roman" w:cs="Times New Roman"/>
          <w:sz w:val="24"/>
          <w:szCs w:val="24"/>
        </w:rPr>
      </w:pPr>
    </w:p>
    <w:p w14:paraId="4FF818E4" w14:textId="0FC07A87" w:rsidR="006A493B" w:rsidRPr="00BF5F75" w:rsidRDefault="006A493B" w:rsidP="00FC6A48">
      <w:pPr>
        <w:spacing w:after="0" w:line="240" w:lineRule="auto"/>
        <w:rPr>
          <w:rFonts w:ascii="Times New Roman" w:eastAsia="Times New Roman" w:hAnsi="Times New Roman" w:cs="Times New Roman"/>
          <w:sz w:val="24"/>
          <w:szCs w:val="24"/>
        </w:rPr>
      </w:pPr>
      <w:proofErr w:type="spellStart"/>
      <w:r w:rsidRPr="00BF5F75">
        <w:rPr>
          <w:rFonts w:ascii="Times New Roman" w:eastAsia="Times New Roman" w:hAnsi="Times New Roman" w:cs="Times New Roman"/>
          <w:color w:val="000000"/>
          <w:sz w:val="24"/>
          <w:szCs w:val="24"/>
        </w:rPr>
        <w:t>Eagly</w:t>
      </w:r>
      <w:proofErr w:type="spellEnd"/>
      <w:r w:rsidRPr="00BF5F75">
        <w:rPr>
          <w:rFonts w:ascii="Times New Roman" w:eastAsia="Times New Roman" w:hAnsi="Times New Roman" w:cs="Times New Roman"/>
          <w:color w:val="000000"/>
          <w:sz w:val="24"/>
          <w:szCs w:val="24"/>
        </w:rPr>
        <w:t xml:space="preserve">, A. (2007). Female Leadership Advantage and Disadvantage: Resolving the </w:t>
      </w:r>
      <w:r w:rsidR="008D33B0"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 xml:space="preserve">Contradictions. Psychology of Women Quarterly, 31, 1-12.  Retrieved from </w:t>
      </w:r>
      <w:r w:rsidR="008D33B0" w:rsidRPr="00BF5F75">
        <w:rPr>
          <w:rFonts w:ascii="Times New Roman" w:eastAsia="Times New Roman" w:hAnsi="Times New Roman" w:cs="Times New Roman"/>
          <w:color w:val="000000"/>
          <w:sz w:val="24"/>
          <w:szCs w:val="24"/>
        </w:rPr>
        <w:tab/>
      </w:r>
      <w:r w:rsidRPr="00D56047">
        <w:rPr>
          <w:rFonts w:ascii="Times New Roman" w:eastAsia="Times New Roman" w:hAnsi="Times New Roman" w:cs="Times New Roman"/>
          <w:sz w:val="24"/>
          <w:szCs w:val="24"/>
        </w:rPr>
        <w:t>http://onlinelibrary.wiley.com/doi/10.1111/j.1471-6402.2007.00326.x/full</w:t>
      </w:r>
    </w:p>
    <w:p w14:paraId="7BDFCF52" w14:textId="77777777" w:rsidR="006A493B" w:rsidRPr="00BF5F75" w:rsidRDefault="006A493B" w:rsidP="00FC6A48">
      <w:pPr>
        <w:spacing w:after="0" w:line="240" w:lineRule="auto"/>
        <w:rPr>
          <w:rFonts w:ascii="Times New Roman" w:eastAsia="Times New Roman" w:hAnsi="Times New Roman" w:cs="Times New Roman"/>
          <w:sz w:val="24"/>
          <w:szCs w:val="24"/>
        </w:rPr>
      </w:pPr>
    </w:p>
    <w:p w14:paraId="54217D97"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spellStart"/>
      <w:r w:rsidRPr="00BF5F75">
        <w:rPr>
          <w:rFonts w:ascii="Times New Roman" w:eastAsia="Times New Roman" w:hAnsi="Times New Roman" w:cs="Times New Roman"/>
          <w:color w:val="000000"/>
          <w:sz w:val="24"/>
          <w:szCs w:val="24"/>
        </w:rPr>
        <w:t>Eagly</w:t>
      </w:r>
      <w:proofErr w:type="spellEnd"/>
      <w:r w:rsidRPr="00BF5F75">
        <w:rPr>
          <w:rFonts w:ascii="Times New Roman" w:eastAsia="Times New Roman" w:hAnsi="Times New Roman" w:cs="Times New Roman"/>
          <w:color w:val="000000"/>
          <w:sz w:val="24"/>
          <w:szCs w:val="24"/>
        </w:rPr>
        <w:t xml:space="preserve">, A. H., &amp; Carli, L. L. (2007). </w:t>
      </w:r>
      <w:proofErr w:type="gramStart"/>
      <w:r w:rsidRPr="00BF5F75">
        <w:rPr>
          <w:rFonts w:ascii="Times New Roman" w:eastAsia="Times New Roman" w:hAnsi="Times New Roman" w:cs="Times New Roman"/>
          <w:color w:val="000000"/>
          <w:sz w:val="24"/>
          <w:szCs w:val="24"/>
        </w:rPr>
        <w:t>Women and the Labyrinth of Leadership.</w:t>
      </w:r>
      <w:proofErr w:type="gramEnd"/>
      <w:r w:rsidRPr="00BF5F75">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color w:val="000000"/>
          <w:sz w:val="24"/>
          <w:szCs w:val="24"/>
        </w:rPr>
        <w:t xml:space="preserve">Harvard Business </w:t>
      </w:r>
      <w:r w:rsidR="008D33B0"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Review, 85(9), 62-71.</w:t>
      </w:r>
      <w:proofErr w:type="gramEnd"/>
      <w:r w:rsidRPr="00BF5F75">
        <w:rPr>
          <w:rFonts w:ascii="Times New Roman" w:eastAsia="Times New Roman" w:hAnsi="Times New Roman" w:cs="Times New Roman"/>
          <w:color w:val="000000"/>
          <w:sz w:val="24"/>
          <w:szCs w:val="24"/>
        </w:rPr>
        <w:t xml:space="preserve"> Retrieved from </w:t>
      </w:r>
      <w:hyperlink r:id="rId16" w:history="1">
        <w:r w:rsidR="008D33B0" w:rsidRPr="00D56047">
          <w:rPr>
            <w:rStyle w:val="Hyperlink"/>
            <w:rFonts w:ascii="Times New Roman" w:eastAsia="Times New Roman" w:hAnsi="Times New Roman" w:cs="Times New Roman"/>
            <w:color w:val="auto"/>
            <w:sz w:val="24"/>
            <w:szCs w:val="24"/>
            <w:u w:val="none"/>
          </w:rPr>
          <w:t>http://citt.hccfl.edu/newsletters/newsletterid1.pdf</w:t>
        </w:r>
      </w:hyperlink>
      <w:r w:rsidR="008D33B0" w:rsidRPr="00D56047">
        <w:rPr>
          <w:rFonts w:ascii="Times New Roman" w:eastAsia="Times New Roman" w:hAnsi="Times New Roman" w:cs="Times New Roman"/>
          <w:sz w:val="24"/>
          <w:szCs w:val="24"/>
        </w:rPr>
        <w:t xml:space="preserve"> </w:t>
      </w:r>
    </w:p>
    <w:p w14:paraId="23DBECFD" w14:textId="77777777" w:rsidR="008D33B0" w:rsidRPr="00D56047" w:rsidRDefault="008D33B0" w:rsidP="00FC6A48">
      <w:pPr>
        <w:spacing w:after="0" w:line="240" w:lineRule="auto"/>
        <w:rPr>
          <w:rFonts w:ascii="Times New Roman" w:eastAsia="Times New Roman" w:hAnsi="Times New Roman" w:cs="Times New Roman"/>
          <w:sz w:val="24"/>
          <w:szCs w:val="24"/>
        </w:rPr>
      </w:pPr>
    </w:p>
    <w:p w14:paraId="471F654D"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gramStart"/>
      <w:r w:rsidRPr="00D56047">
        <w:rPr>
          <w:rFonts w:ascii="Times New Roman" w:eastAsia="Times New Roman" w:hAnsi="Times New Roman" w:cs="Times New Roman"/>
          <w:sz w:val="24"/>
          <w:szCs w:val="24"/>
        </w:rPr>
        <w:t>Ernst &amp; Young.</w:t>
      </w:r>
      <w:proofErr w:type="gramEnd"/>
      <w:r w:rsidRPr="00D56047">
        <w:rPr>
          <w:rFonts w:ascii="Times New Roman" w:eastAsia="Times New Roman" w:hAnsi="Times New Roman" w:cs="Times New Roman"/>
          <w:sz w:val="24"/>
          <w:szCs w:val="24"/>
        </w:rPr>
        <w:t xml:space="preserve"> (2013)</w:t>
      </w:r>
      <w:proofErr w:type="gramStart"/>
      <w:r w:rsidRPr="00D56047">
        <w:rPr>
          <w:rFonts w:ascii="Times New Roman" w:eastAsia="Times New Roman" w:hAnsi="Times New Roman" w:cs="Times New Roman"/>
          <w:sz w:val="24"/>
          <w:szCs w:val="24"/>
        </w:rPr>
        <w:t>. Worldwide Index of Women as Public Sector Leaders.</w:t>
      </w:r>
      <w:proofErr w:type="gramEnd"/>
      <w:r w:rsidRPr="00D56047">
        <w:rPr>
          <w:rFonts w:ascii="Times New Roman" w:eastAsia="Times New Roman" w:hAnsi="Times New Roman" w:cs="Times New Roman"/>
          <w:sz w:val="24"/>
          <w:szCs w:val="24"/>
        </w:rPr>
        <w:t xml:space="preserve"> Retrieved from </w:t>
      </w:r>
      <w:r w:rsidR="008D33B0" w:rsidRPr="00D56047">
        <w:rPr>
          <w:rFonts w:ascii="Times New Roman" w:eastAsia="Times New Roman" w:hAnsi="Times New Roman" w:cs="Times New Roman"/>
          <w:sz w:val="24"/>
          <w:szCs w:val="24"/>
        </w:rPr>
        <w:tab/>
      </w:r>
      <w:hyperlink r:id="rId17" w:history="1">
        <w:r w:rsidRPr="00D56047">
          <w:rPr>
            <w:rFonts w:ascii="Times New Roman" w:eastAsia="Times New Roman" w:hAnsi="Times New Roman" w:cs="Times New Roman"/>
            <w:sz w:val="24"/>
            <w:szCs w:val="24"/>
          </w:rPr>
          <w:t>http://www.ey.com/GL/en/Industries/worldwidewomeninpublicsector---overview</w:t>
        </w:r>
      </w:hyperlink>
    </w:p>
    <w:p w14:paraId="1A7E0814"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70089738" w14:textId="77777777" w:rsidR="008D33B0" w:rsidRPr="00D56047" w:rsidRDefault="006A493B" w:rsidP="00FC6A48">
      <w:pPr>
        <w:spacing w:after="0" w:line="240" w:lineRule="auto"/>
        <w:rPr>
          <w:rFonts w:ascii="Times New Roman" w:eastAsia="Times New Roman" w:hAnsi="Times New Roman" w:cs="Times New Roman"/>
          <w:sz w:val="24"/>
          <w:szCs w:val="24"/>
        </w:rPr>
      </w:pPr>
      <w:proofErr w:type="gramStart"/>
      <w:r w:rsidRPr="00D56047">
        <w:rPr>
          <w:rFonts w:ascii="Times New Roman" w:eastAsia="Times New Roman" w:hAnsi="Times New Roman" w:cs="Times New Roman"/>
          <w:sz w:val="24"/>
          <w:szCs w:val="24"/>
        </w:rPr>
        <w:t>Global Institute of Internal Auditors (2011).</w:t>
      </w:r>
      <w:proofErr w:type="gramEnd"/>
      <w:r w:rsidRPr="00D56047">
        <w:rPr>
          <w:rFonts w:ascii="Times New Roman" w:eastAsia="Times New Roman" w:hAnsi="Times New Roman" w:cs="Times New Roman"/>
          <w:sz w:val="24"/>
          <w:szCs w:val="24"/>
        </w:rPr>
        <w:t xml:space="preserve"> Supplemental Guidance: Public Sector Definition.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 xml:space="preserve">Retrieved from </w:t>
      </w:r>
      <w:hyperlink r:id="rId18" w:history="1">
        <w:r w:rsidR="008D33B0" w:rsidRPr="00D56047">
          <w:rPr>
            <w:rStyle w:val="Hyperlink"/>
            <w:rFonts w:ascii="Times New Roman" w:eastAsia="Times New Roman" w:hAnsi="Times New Roman" w:cs="Times New Roman"/>
            <w:color w:val="auto"/>
            <w:sz w:val="24"/>
            <w:szCs w:val="24"/>
            <w:u w:val="none"/>
          </w:rPr>
          <w:t>https://global.theiia.org/standards-guidance/Public%20Documents/</w:t>
        </w:r>
      </w:hyperlink>
    </w:p>
    <w:p w14:paraId="149E22C7" w14:textId="77777777" w:rsidR="006A493B" w:rsidRPr="00D56047" w:rsidRDefault="008D33B0" w:rsidP="00FC6A48">
      <w:pPr>
        <w:spacing w:after="0" w:line="240" w:lineRule="auto"/>
        <w:rPr>
          <w:rFonts w:ascii="Times New Roman" w:eastAsia="Times New Roman" w:hAnsi="Times New Roman" w:cs="Times New Roman"/>
          <w:sz w:val="24"/>
          <w:szCs w:val="24"/>
        </w:rPr>
      </w:pPr>
      <w:r w:rsidRPr="00D56047">
        <w:rPr>
          <w:rFonts w:ascii="Times New Roman" w:eastAsia="Times New Roman" w:hAnsi="Times New Roman" w:cs="Times New Roman"/>
          <w:sz w:val="24"/>
          <w:szCs w:val="24"/>
        </w:rPr>
        <w:tab/>
      </w:r>
      <w:r w:rsidR="006A493B" w:rsidRPr="00D56047">
        <w:rPr>
          <w:rFonts w:ascii="Times New Roman" w:eastAsia="Times New Roman" w:hAnsi="Times New Roman" w:cs="Times New Roman"/>
          <w:sz w:val="24"/>
          <w:szCs w:val="24"/>
        </w:rPr>
        <w:t>Public%20Sector%20Definition.pdf</w:t>
      </w:r>
      <w:r w:rsidR="006A493B" w:rsidRPr="00D56047">
        <w:rPr>
          <w:rFonts w:ascii="Times New Roman" w:eastAsia="Times New Roman" w:hAnsi="Times New Roman" w:cs="Times New Roman"/>
          <w:sz w:val="24"/>
          <w:szCs w:val="24"/>
        </w:rPr>
        <w:br/>
      </w:r>
    </w:p>
    <w:p w14:paraId="11A8E145" w14:textId="77777777" w:rsidR="006A493B" w:rsidRPr="00D56047" w:rsidRDefault="006A493B" w:rsidP="00FC6A48">
      <w:pPr>
        <w:spacing w:after="0" w:line="240" w:lineRule="auto"/>
        <w:rPr>
          <w:rFonts w:ascii="Times New Roman" w:eastAsia="Times New Roman" w:hAnsi="Times New Roman" w:cs="Times New Roman"/>
          <w:sz w:val="24"/>
          <w:szCs w:val="24"/>
        </w:rPr>
      </w:pPr>
      <w:r w:rsidRPr="00D56047">
        <w:rPr>
          <w:rFonts w:ascii="Times New Roman" w:eastAsia="Times New Roman" w:hAnsi="Times New Roman" w:cs="Times New Roman"/>
          <w:sz w:val="24"/>
          <w:szCs w:val="24"/>
        </w:rPr>
        <w:t xml:space="preserve">Hackett, Gail &amp; Betz, Nancy E. (1981). </w:t>
      </w:r>
      <w:proofErr w:type="gramStart"/>
      <w:r w:rsidRPr="00D56047">
        <w:rPr>
          <w:rFonts w:ascii="Times New Roman" w:eastAsia="Times New Roman" w:hAnsi="Times New Roman" w:cs="Times New Roman"/>
          <w:sz w:val="24"/>
          <w:szCs w:val="24"/>
        </w:rPr>
        <w:t xml:space="preserve">A self-efficacy approach to career development of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women [Abstract].</w:t>
      </w:r>
      <w:proofErr w:type="gramEnd"/>
      <w:r w:rsidRPr="00D56047">
        <w:rPr>
          <w:rFonts w:ascii="Times New Roman" w:eastAsia="Times New Roman" w:hAnsi="Times New Roman" w:cs="Times New Roman"/>
          <w:sz w:val="24"/>
          <w:szCs w:val="24"/>
        </w:rPr>
        <w:t xml:space="preserve"> </w:t>
      </w:r>
      <w:proofErr w:type="gramStart"/>
      <w:r w:rsidRPr="00D56047">
        <w:rPr>
          <w:rFonts w:ascii="Times New Roman" w:eastAsia="Times New Roman" w:hAnsi="Times New Roman" w:cs="Times New Roman"/>
          <w:i/>
          <w:iCs/>
          <w:sz w:val="24"/>
          <w:szCs w:val="24"/>
        </w:rPr>
        <w:t>Journal of Vocational Behavior.</w:t>
      </w:r>
      <w:proofErr w:type="gramEnd"/>
      <w:r w:rsidRPr="00D56047">
        <w:rPr>
          <w:rFonts w:ascii="Times New Roman" w:eastAsia="Times New Roman" w:hAnsi="Times New Roman" w:cs="Times New Roman"/>
          <w:i/>
          <w:iCs/>
          <w:sz w:val="24"/>
          <w:szCs w:val="24"/>
        </w:rPr>
        <w:t xml:space="preserve"> </w:t>
      </w:r>
      <w:r w:rsidRPr="00D56047">
        <w:rPr>
          <w:rFonts w:ascii="Times New Roman" w:eastAsia="Times New Roman" w:hAnsi="Times New Roman" w:cs="Times New Roman"/>
          <w:sz w:val="24"/>
          <w:szCs w:val="24"/>
        </w:rPr>
        <w:t>18(3)</w:t>
      </w:r>
      <w:proofErr w:type="gramStart"/>
      <w:r w:rsidRPr="00D56047">
        <w:rPr>
          <w:rFonts w:ascii="Times New Roman" w:eastAsia="Times New Roman" w:hAnsi="Times New Roman" w:cs="Times New Roman"/>
          <w:sz w:val="24"/>
          <w:szCs w:val="24"/>
        </w:rPr>
        <w:t>,  326</w:t>
      </w:r>
      <w:proofErr w:type="gramEnd"/>
      <w:r w:rsidRPr="00D56047">
        <w:rPr>
          <w:rFonts w:ascii="Times New Roman" w:eastAsia="Times New Roman" w:hAnsi="Times New Roman" w:cs="Times New Roman"/>
          <w:sz w:val="24"/>
          <w:szCs w:val="24"/>
        </w:rPr>
        <w:t xml:space="preserve">-339. Retrieved from </w:t>
      </w:r>
      <w:r w:rsidR="008D33B0" w:rsidRPr="00D56047">
        <w:rPr>
          <w:rFonts w:ascii="Times New Roman" w:eastAsia="Times New Roman" w:hAnsi="Times New Roman" w:cs="Times New Roman"/>
          <w:sz w:val="24"/>
          <w:szCs w:val="24"/>
        </w:rPr>
        <w:tab/>
      </w:r>
      <w:hyperlink r:id="rId19" w:history="1">
        <w:r w:rsidRPr="00D56047">
          <w:rPr>
            <w:rFonts w:ascii="Times New Roman" w:eastAsia="Times New Roman" w:hAnsi="Times New Roman" w:cs="Times New Roman"/>
            <w:sz w:val="24"/>
            <w:szCs w:val="24"/>
          </w:rPr>
          <w:t>http://www.sciencedirect.com/science/article/pii/0001879181900191</w:t>
        </w:r>
      </w:hyperlink>
      <w:r w:rsidRPr="00D56047">
        <w:rPr>
          <w:rFonts w:ascii="Times New Roman" w:eastAsia="Times New Roman" w:hAnsi="Times New Roman" w:cs="Times New Roman"/>
          <w:sz w:val="24"/>
          <w:szCs w:val="24"/>
        </w:rPr>
        <w:t>.</w:t>
      </w:r>
    </w:p>
    <w:p w14:paraId="16D6D7A8"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4B1BF55D" w14:textId="77777777" w:rsidR="006A493B" w:rsidRPr="00D56047" w:rsidRDefault="006A493B" w:rsidP="00FC6A48">
      <w:pPr>
        <w:spacing w:after="0" w:line="240" w:lineRule="auto"/>
        <w:rPr>
          <w:rFonts w:ascii="Times New Roman" w:eastAsia="Times New Roman" w:hAnsi="Times New Roman" w:cs="Times New Roman"/>
          <w:sz w:val="24"/>
          <w:szCs w:val="24"/>
        </w:rPr>
      </w:pPr>
      <w:r w:rsidRPr="00D56047">
        <w:rPr>
          <w:rFonts w:ascii="Times New Roman" w:eastAsia="Times New Roman" w:hAnsi="Times New Roman" w:cs="Times New Roman"/>
          <w:sz w:val="24"/>
          <w:szCs w:val="24"/>
        </w:rPr>
        <w:t xml:space="preserve">Ibarra H., Ely R., &amp; Kolb D. (2013). Women Rising: The Unseen Barriers. </w:t>
      </w:r>
      <w:proofErr w:type="gramStart"/>
      <w:r w:rsidRPr="00D56047">
        <w:rPr>
          <w:rFonts w:ascii="Times New Roman" w:eastAsia="Times New Roman" w:hAnsi="Times New Roman" w:cs="Times New Roman"/>
          <w:sz w:val="24"/>
          <w:szCs w:val="24"/>
        </w:rPr>
        <w:t xml:space="preserve">Harvard Business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Review, 91(9).</w:t>
      </w:r>
      <w:proofErr w:type="gramEnd"/>
      <w:r w:rsidRPr="00D56047">
        <w:rPr>
          <w:rFonts w:ascii="Times New Roman" w:eastAsia="Times New Roman" w:hAnsi="Times New Roman" w:cs="Times New Roman"/>
          <w:sz w:val="24"/>
          <w:szCs w:val="24"/>
        </w:rPr>
        <w:t xml:space="preserve"> http://dragonflyconsultants.net/w</w:t>
      </w:r>
      <w:r w:rsidR="008D33B0" w:rsidRPr="00D56047">
        <w:rPr>
          <w:rFonts w:ascii="Times New Roman" w:eastAsia="Times New Roman" w:hAnsi="Times New Roman" w:cs="Times New Roman"/>
          <w:sz w:val="24"/>
          <w:szCs w:val="24"/>
        </w:rPr>
        <w:t xml:space="preserve">p-content/uploads/2013/09/HBR-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Women-rising-The-unseen-barriers.pdf</w:t>
      </w:r>
    </w:p>
    <w:p w14:paraId="0AA0C682" w14:textId="77777777" w:rsidR="008D33B0" w:rsidRPr="00BF5F75" w:rsidRDefault="008D33B0" w:rsidP="00FC6A48">
      <w:pPr>
        <w:spacing w:after="0" w:line="240" w:lineRule="auto"/>
        <w:rPr>
          <w:rFonts w:ascii="Times New Roman" w:eastAsia="Times New Roman" w:hAnsi="Times New Roman" w:cs="Times New Roman"/>
          <w:color w:val="000000"/>
          <w:sz w:val="24"/>
          <w:szCs w:val="24"/>
        </w:rPr>
      </w:pPr>
    </w:p>
    <w:p w14:paraId="54EC14E9" w14:textId="77777777" w:rsidR="006A493B" w:rsidRPr="00BF5F75" w:rsidRDefault="006A493B"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Jamieson, Kathleen Hall (1995). </w:t>
      </w:r>
      <w:r w:rsidRPr="00BF5F75">
        <w:rPr>
          <w:rFonts w:ascii="Times New Roman" w:eastAsia="Times New Roman" w:hAnsi="Times New Roman" w:cs="Times New Roman"/>
          <w:i/>
          <w:iCs/>
          <w:color w:val="000000"/>
          <w:sz w:val="24"/>
          <w:szCs w:val="24"/>
        </w:rPr>
        <w:t xml:space="preserve">Beyond the Double Bind: Women &amp; Leadership. </w:t>
      </w:r>
      <w:r w:rsidRPr="00BF5F75">
        <w:rPr>
          <w:rFonts w:ascii="Times New Roman" w:eastAsia="Times New Roman" w:hAnsi="Times New Roman" w:cs="Times New Roman"/>
          <w:color w:val="000000"/>
          <w:sz w:val="24"/>
          <w:szCs w:val="24"/>
        </w:rPr>
        <w:t xml:space="preserve">New York: </w:t>
      </w:r>
      <w:r w:rsidR="008D33B0"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Oxford University Press, 1995). p. 5.</w:t>
      </w:r>
      <w:r w:rsidRPr="00BF5F75">
        <w:rPr>
          <w:rFonts w:ascii="Times New Roman" w:eastAsia="Times New Roman" w:hAnsi="Times New Roman" w:cs="Times New Roman"/>
          <w:sz w:val="24"/>
          <w:szCs w:val="24"/>
        </w:rPr>
        <w:br/>
      </w:r>
    </w:p>
    <w:p w14:paraId="7FEB0482" w14:textId="77777777" w:rsidR="006A493B" w:rsidRPr="00D56047" w:rsidRDefault="006A493B"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Kent, Russell L., &amp; Moss, Sherry E. (1994). </w:t>
      </w:r>
      <w:proofErr w:type="gramStart"/>
      <w:r w:rsidRPr="00BF5F75">
        <w:rPr>
          <w:rFonts w:ascii="Times New Roman" w:eastAsia="Times New Roman" w:hAnsi="Times New Roman" w:cs="Times New Roman"/>
          <w:color w:val="000000"/>
          <w:sz w:val="24"/>
          <w:szCs w:val="24"/>
        </w:rPr>
        <w:t xml:space="preserve">Effects of Sex and Gender Role on Leader </w:t>
      </w:r>
      <w:r w:rsidR="008D33B0"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Emergence.</w:t>
      </w:r>
      <w:proofErr w:type="gramEnd"/>
      <w:r w:rsidRPr="00BF5F75">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color w:val="000000"/>
          <w:sz w:val="24"/>
          <w:szCs w:val="24"/>
        </w:rPr>
        <w:t>Academy of Management Journal.</w:t>
      </w:r>
      <w:proofErr w:type="gramEnd"/>
      <w:r w:rsidRPr="00BF5F75">
        <w:rPr>
          <w:rFonts w:ascii="Times New Roman" w:eastAsia="Times New Roman" w:hAnsi="Times New Roman" w:cs="Times New Roman"/>
          <w:color w:val="000000"/>
          <w:sz w:val="24"/>
          <w:szCs w:val="24"/>
        </w:rPr>
        <w:t xml:space="preserve"> 37(5), 1335-1346. Retrieved from </w:t>
      </w:r>
      <w:r w:rsidR="008D33B0" w:rsidRPr="00BF5F75">
        <w:rPr>
          <w:rFonts w:ascii="Times New Roman" w:eastAsia="Times New Roman" w:hAnsi="Times New Roman" w:cs="Times New Roman"/>
          <w:color w:val="000000"/>
          <w:sz w:val="24"/>
          <w:szCs w:val="24"/>
        </w:rPr>
        <w:tab/>
      </w:r>
      <w:hyperlink r:id="rId20" w:history="1">
        <w:r w:rsidRPr="00D56047">
          <w:rPr>
            <w:rFonts w:ascii="Times New Roman" w:eastAsia="Times New Roman" w:hAnsi="Times New Roman" w:cs="Times New Roman"/>
            <w:sz w:val="24"/>
            <w:szCs w:val="24"/>
          </w:rPr>
          <w:t>http://www.jstor.org/stable/256675</w:t>
        </w:r>
      </w:hyperlink>
    </w:p>
    <w:p w14:paraId="7618F592" w14:textId="662953D9" w:rsidR="006A493B" w:rsidRPr="00D56047" w:rsidRDefault="006A493B" w:rsidP="00FC6A48">
      <w:pPr>
        <w:spacing w:after="0" w:line="240" w:lineRule="auto"/>
        <w:rPr>
          <w:rFonts w:ascii="Times New Roman" w:eastAsia="Times New Roman" w:hAnsi="Times New Roman" w:cs="Times New Roman"/>
          <w:sz w:val="24"/>
          <w:szCs w:val="24"/>
        </w:rPr>
      </w:pPr>
    </w:p>
    <w:p w14:paraId="3691D61B" w14:textId="77777777" w:rsidR="006A493B" w:rsidRPr="00D56047" w:rsidRDefault="006A493B" w:rsidP="00FC6A48">
      <w:pPr>
        <w:spacing w:after="0" w:line="240" w:lineRule="auto"/>
        <w:rPr>
          <w:rFonts w:ascii="Times New Roman" w:eastAsia="Times New Roman" w:hAnsi="Times New Roman" w:cs="Times New Roman"/>
          <w:sz w:val="24"/>
          <w:szCs w:val="24"/>
        </w:rPr>
      </w:pPr>
      <w:r w:rsidRPr="00D56047">
        <w:rPr>
          <w:rFonts w:ascii="Times New Roman" w:eastAsia="Times New Roman" w:hAnsi="Times New Roman" w:cs="Times New Roman"/>
          <w:sz w:val="24"/>
          <w:szCs w:val="24"/>
        </w:rPr>
        <w:lastRenderedPageBreak/>
        <w:t xml:space="preserve">Lawless, Jennifer L. &amp; Fox, Richard L. (2010). </w:t>
      </w:r>
      <w:r w:rsidRPr="00D56047">
        <w:rPr>
          <w:rFonts w:ascii="Times New Roman" w:eastAsia="Times New Roman" w:hAnsi="Times New Roman" w:cs="Times New Roman"/>
          <w:i/>
          <w:iCs/>
          <w:sz w:val="24"/>
          <w:szCs w:val="24"/>
        </w:rPr>
        <w:t xml:space="preserve">It Still Takes a Candidate: Why Women Don’t </w:t>
      </w:r>
      <w:r w:rsidR="008D33B0" w:rsidRPr="00D56047">
        <w:rPr>
          <w:rFonts w:ascii="Times New Roman" w:eastAsia="Times New Roman" w:hAnsi="Times New Roman" w:cs="Times New Roman"/>
          <w:i/>
          <w:iCs/>
          <w:sz w:val="24"/>
          <w:szCs w:val="24"/>
        </w:rPr>
        <w:tab/>
      </w:r>
      <w:r w:rsidRPr="00D56047">
        <w:rPr>
          <w:rFonts w:ascii="Times New Roman" w:eastAsia="Times New Roman" w:hAnsi="Times New Roman" w:cs="Times New Roman"/>
          <w:i/>
          <w:iCs/>
          <w:sz w:val="24"/>
          <w:szCs w:val="24"/>
        </w:rPr>
        <w:t xml:space="preserve">Run for Office. </w:t>
      </w:r>
      <w:r w:rsidRPr="00D56047">
        <w:rPr>
          <w:rFonts w:ascii="Times New Roman" w:eastAsia="Times New Roman" w:hAnsi="Times New Roman" w:cs="Times New Roman"/>
          <w:sz w:val="24"/>
          <w:szCs w:val="24"/>
        </w:rPr>
        <w:t> New York, NY: Cambridge University Press.</w:t>
      </w:r>
    </w:p>
    <w:p w14:paraId="13CF8B39"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1C1CD324"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gramStart"/>
      <w:r w:rsidRPr="00D56047">
        <w:rPr>
          <w:rFonts w:ascii="Times New Roman" w:eastAsia="Times New Roman" w:hAnsi="Times New Roman" w:cs="Times New Roman"/>
          <w:sz w:val="24"/>
          <w:szCs w:val="24"/>
        </w:rPr>
        <w:t>Newton-Small, Jay (2013, October 16).</w:t>
      </w:r>
      <w:proofErr w:type="gramEnd"/>
      <w:r w:rsidRPr="00D56047">
        <w:rPr>
          <w:rFonts w:ascii="Times New Roman" w:eastAsia="Times New Roman" w:hAnsi="Times New Roman" w:cs="Times New Roman"/>
          <w:sz w:val="24"/>
          <w:szCs w:val="24"/>
        </w:rPr>
        <w:t xml:space="preserve"> </w:t>
      </w:r>
      <w:r w:rsidRPr="00D56047">
        <w:rPr>
          <w:rFonts w:ascii="Times New Roman" w:eastAsia="Times New Roman" w:hAnsi="Times New Roman" w:cs="Times New Roman"/>
          <w:i/>
          <w:iCs/>
          <w:sz w:val="24"/>
          <w:szCs w:val="24"/>
        </w:rPr>
        <w:t xml:space="preserve">Women Are the Only Adults Left in Washington. </w:t>
      </w:r>
      <w:r w:rsidRPr="00D56047">
        <w:rPr>
          <w:rFonts w:ascii="Times New Roman" w:eastAsia="Times New Roman" w:hAnsi="Times New Roman" w:cs="Times New Roman"/>
          <w:sz w:val="24"/>
          <w:szCs w:val="24"/>
        </w:rPr>
        <w:t xml:space="preserve">Time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 xml:space="preserve">Magazine. Retrieved from </w:t>
      </w:r>
      <w:hyperlink r:id="rId21" w:anchor="ixzz2iEbzU3nO" w:history="1">
        <w:r w:rsidRPr="00D56047">
          <w:rPr>
            <w:rFonts w:ascii="Times New Roman" w:eastAsia="Times New Roman" w:hAnsi="Times New Roman" w:cs="Times New Roman"/>
            <w:sz w:val="24"/>
            <w:szCs w:val="24"/>
          </w:rPr>
          <w:t>http://swampland.time.com/2013/10/16/women-are-the-only-</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adults-left-in-</w:t>
        </w:r>
        <w:proofErr w:type="spellStart"/>
        <w:r w:rsidRPr="00D56047">
          <w:rPr>
            <w:rFonts w:ascii="Times New Roman" w:eastAsia="Times New Roman" w:hAnsi="Times New Roman" w:cs="Times New Roman"/>
            <w:sz w:val="24"/>
            <w:szCs w:val="24"/>
          </w:rPr>
          <w:t>washington</w:t>
        </w:r>
        <w:proofErr w:type="spellEnd"/>
        <w:r w:rsidRPr="00D56047">
          <w:rPr>
            <w:rFonts w:ascii="Times New Roman" w:eastAsia="Times New Roman" w:hAnsi="Times New Roman" w:cs="Times New Roman"/>
            <w:sz w:val="24"/>
            <w:szCs w:val="24"/>
          </w:rPr>
          <w:t>/#ixzz2iEbzU3nO</w:t>
        </w:r>
      </w:hyperlink>
    </w:p>
    <w:p w14:paraId="18DCBFDB"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5363C9FF" w14:textId="77777777" w:rsidR="00D56047" w:rsidRPr="00BF5F75" w:rsidRDefault="00D56047" w:rsidP="00D56047">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Rea, Louis M., &amp; Parker, Richard A. (2005). Designing &amp; Conducting Survey Research: A </w:t>
      </w:r>
      <w:r w:rsidRPr="00BF5F75">
        <w:rPr>
          <w:rFonts w:ascii="Times New Roman" w:eastAsia="Times New Roman" w:hAnsi="Times New Roman" w:cs="Times New Roman"/>
          <w:color w:val="000000"/>
          <w:sz w:val="24"/>
          <w:szCs w:val="24"/>
        </w:rPr>
        <w:tab/>
        <w:t xml:space="preserve">Comprehensive Guide. </w:t>
      </w:r>
      <w:proofErr w:type="gramStart"/>
      <w:r w:rsidRPr="00BF5F75">
        <w:rPr>
          <w:rFonts w:ascii="Times New Roman" w:eastAsia="Times New Roman" w:hAnsi="Times New Roman" w:cs="Times New Roman"/>
          <w:color w:val="000000"/>
          <w:sz w:val="24"/>
          <w:szCs w:val="24"/>
        </w:rPr>
        <w:t>(3rd edition).</w:t>
      </w:r>
      <w:proofErr w:type="gramEnd"/>
      <w:r w:rsidRPr="00BF5F75">
        <w:rPr>
          <w:rFonts w:ascii="Times New Roman" w:eastAsia="Times New Roman" w:hAnsi="Times New Roman" w:cs="Times New Roman"/>
          <w:color w:val="000000"/>
          <w:sz w:val="24"/>
          <w:szCs w:val="24"/>
        </w:rPr>
        <w:t xml:space="preserve"> San Francisco, CA: </w:t>
      </w:r>
      <w:proofErr w:type="spellStart"/>
      <w:r w:rsidRPr="00BF5F75">
        <w:rPr>
          <w:rFonts w:ascii="Times New Roman" w:eastAsia="Times New Roman" w:hAnsi="Times New Roman" w:cs="Times New Roman"/>
          <w:color w:val="000000"/>
          <w:sz w:val="24"/>
          <w:szCs w:val="24"/>
        </w:rPr>
        <w:t>Jossey</w:t>
      </w:r>
      <w:proofErr w:type="spellEnd"/>
      <w:r w:rsidRPr="00BF5F75">
        <w:rPr>
          <w:rFonts w:ascii="Times New Roman" w:eastAsia="Times New Roman" w:hAnsi="Times New Roman" w:cs="Times New Roman"/>
          <w:color w:val="000000"/>
          <w:sz w:val="24"/>
          <w:szCs w:val="24"/>
        </w:rPr>
        <w:t>-Bass.</w:t>
      </w:r>
    </w:p>
    <w:p w14:paraId="1A308B7C" w14:textId="77777777" w:rsidR="00D56047" w:rsidRDefault="00D56047" w:rsidP="00FC6A48">
      <w:pPr>
        <w:spacing w:after="0" w:line="240" w:lineRule="auto"/>
        <w:rPr>
          <w:rFonts w:ascii="Times New Roman" w:eastAsia="Times New Roman" w:hAnsi="Times New Roman" w:cs="Times New Roman"/>
          <w:sz w:val="24"/>
          <w:szCs w:val="24"/>
        </w:rPr>
      </w:pPr>
    </w:p>
    <w:p w14:paraId="67B8FBBD"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gramStart"/>
      <w:r w:rsidRPr="00D56047">
        <w:rPr>
          <w:rFonts w:ascii="Times New Roman" w:eastAsia="Times New Roman" w:hAnsi="Times New Roman" w:cs="Times New Roman"/>
          <w:sz w:val="24"/>
          <w:szCs w:val="24"/>
        </w:rPr>
        <w:t>Sandberg, S. (2013).</w:t>
      </w:r>
      <w:proofErr w:type="gramEnd"/>
      <w:r w:rsidRPr="00D56047">
        <w:rPr>
          <w:rFonts w:ascii="Times New Roman" w:eastAsia="Times New Roman" w:hAnsi="Times New Roman" w:cs="Times New Roman"/>
          <w:sz w:val="24"/>
          <w:szCs w:val="24"/>
        </w:rPr>
        <w:t xml:space="preserve"> Lean In: Women, Work and the Will to Lead. New York, NY: Knopf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Publishing.</w:t>
      </w:r>
    </w:p>
    <w:p w14:paraId="3E9E70EE"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5F5F2A2F"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spellStart"/>
      <w:proofErr w:type="gramStart"/>
      <w:r w:rsidRPr="00D56047">
        <w:rPr>
          <w:rFonts w:ascii="Times New Roman" w:eastAsia="Times New Roman" w:hAnsi="Times New Roman" w:cs="Times New Roman"/>
          <w:sz w:val="24"/>
          <w:szCs w:val="24"/>
        </w:rPr>
        <w:t>Stivers</w:t>
      </w:r>
      <w:proofErr w:type="spellEnd"/>
      <w:r w:rsidRPr="00D56047">
        <w:rPr>
          <w:rFonts w:ascii="Times New Roman" w:eastAsia="Times New Roman" w:hAnsi="Times New Roman" w:cs="Times New Roman"/>
          <w:sz w:val="24"/>
          <w:szCs w:val="24"/>
        </w:rPr>
        <w:t>, Camilla.</w:t>
      </w:r>
      <w:proofErr w:type="gramEnd"/>
      <w:r w:rsidRPr="00D56047">
        <w:rPr>
          <w:rFonts w:ascii="Times New Roman" w:eastAsia="Times New Roman" w:hAnsi="Times New Roman" w:cs="Times New Roman"/>
          <w:sz w:val="24"/>
          <w:szCs w:val="24"/>
        </w:rPr>
        <w:t xml:space="preserve"> (2002). Gender Images in Public Administration: Legitimacy and the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Administrative State. Thousand Oaks, California: Sage Publications.</w:t>
      </w:r>
    </w:p>
    <w:p w14:paraId="60E2311A"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60829F17" w14:textId="77777777" w:rsidR="006A493B" w:rsidRPr="00D56047" w:rsidRDefault="006A493B" w:rsidP="00FC6A48">
      <w:pPr>
        <w:spacing w:after="0" w:line="240" w:lineRule="auto"/>
        <w:rPr>
          <w:rFonts w:ascii="Times New Roman" w:eastAsia="Times New Roman" w:hAnsi="Times New Roman" w:cs="Times New Roman"/>
          <w:sz w:val="24"/>
          <w:szCs w:val="24"/>
        </w:rPr>
      </w:pPr>
      <w:r w:rsidRPr="00D56047">
        <w:rPr>
          <w:rFonts w:ascii="Times New Roman" w:eastAsia="Times New Roman" w:hAnsi="Times New Roman" w:cs="Times New Roman"/>
          <w:sz w:val="24"/>
          <w:szCs w:val="24"/>
        </w:rPr>
        <w:t xml:space="preserve">U.S. Department of Commerce Economics and Statistics Administration. (2011). Women in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 xml:space="preserve">America: Indicators of Social and Economic Well-Being. Retrieved from </w:t>
      </w:r>
      <w:r w:rsidR="008D33B0" w:rsidRPr="00D56047">
        <w:rPr>
          <w:rFonts w:ascii="Times New Roman" w:eastAsia="Times New Roman" w:hAnsi="Times New Roman" w:cs="Times New Roman"/>
          <w:sz w:val="24"/>
          <w:szCs w:val="24"/>
        </w:rPr>
        <w:tab/>
      </w:r>
      <w:hyperlink r:id="rId22" w:history="1">
        <w:r w:rsidRPr="00D56047">
          <w:rPr>
            <w:rFonts w:ascii="Times New Roman" w:eastAsia="Times New Roman" w:hAnsi="Times New Roman" w:cs="Times New Roman"/>
            <w:sz w:val="24"/>
            <w:szCs w:val="24"/>
          </w:rPr>
          <w:t>http://www.whitehouse.gov/sites/default/files/rss_viewer/Women_in_America.pdf</w:t>
        </w:r>
      </w:hyperlink>
    </w:p>
    <w:p w14:paraId="0E1E1DBC" w14:textId="77777777" w:rsidR="006A493B" w:rsidRPr="00D56047" w:rsidRDefault="006A493B" w:rsidP="00FC6A48">
      <w:pPr>
        <w:spacing w:after="0" w:line="240" w:lineRule="auto"/>
        <w:rPr>
          <w:rFonts w:ascii="Times New Roman" w:eastAsia="Times New Roman" w:hAnsi="Times New Roman" w:cs="Times New Roman"/>
          <w:sz w:val="24"/>
          <w:szCs w:val="24"/>
        </w:rPr>
      </w:pPr>
    </w:p>
    <w:p w14:paraId="346769BF" w14:textId="77777777" w:rsidR="006A493B" w:rsidRPr="00D56047" w:rsidRDefault="006A493B" w:rsidP="00FC6A48">
      <w:pPr>
        <w:spacing w:after="0" w:line="240" w:lineRule="auto"/>
        <w:rPr>
          <w:rFonts w:ascii="Times New Roman" w:eastAsia="Times New Roman" w:hAnsi="Times New Roman" w:cs="Times New Roman"/>
          <w:sz w:val="24"/>
          <w:szCs w:val="24"/>
        </w:rPr>
      </w:pPr>
      <w:proofErr w:type="gramStart"/>
      <w:r w:rsidRPr="00D56047">
        <w:rPr>
          <w:rFonts w:ascii="Times New Roman" w:eastAsia="Times New Roman" w:hAnsi="Times New Roman" w:cs="Times New Roman"/>
          <w:sz w:val="24"/>
          <w:szCs w:val="24"/>
        </w:rPr>
        <w:t>U.S. Glass Ceiling Commission (1995).</w:t>
      </w:r>
      <w:proofErr w:type="gramEnd"/>
      <w:r w:rsidRPr="00D56047">
        <w:rPr>
          <w:rFonts w:ascii="Times New Roman" w:eastAsia="Times New Roman" w:hAnsi="Times New Roman" w:cs="Times New Roman"/>
          <w:sz w:val="24"/>
          <w:szCs w:val="24"/>
        </w:rPr>
        <w:t xml:space="preserve"> A Solid Investment: Making Full Use of the Nation's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 xml:space="preserve">Human Capital (Final Report of the Commission). Washington, DC: U.S. </w:t>
      </w:r>
      <w:r w:rsidR="008D33B0" w:rsidRPr="00D56047">
        <w:rPr>
          <w:rFonts w:ascii="Times New Roman" w:eastAsia="Times New Roman" w:hAnsi="Times New Roman" w:cs="Times New Roman"/>
          <w:sz w:val="24"/>
          <w:szCs w:val="24"/>
        </w:rPr>
        <w:tab/>
      </w:r>
      <w:proofErr w:type="gramStart"/>
      <w:r w:rsidR="008D33B0" w:rsidRPr="00D56047">
        <w:rPr>
          <w:rFonts w:ascii="Times New Roman" w:eastAsia="Times New Roman" w:hAnsi="Times New Roman" w:cs="Times New Roman"/>
          <w:sz w:val="24"/>
          <w:szCs w:val="24"/>
        </w:rPr>
        <w:t xml:space="preserve">Government </w:t>
      </w:r>
      <w:r w:rsidR="008D33B0" w:rsidRPr="00D56047">
        <w:rPr>
          <w:rFonts w:ascii="Times New Roman" w:eastAsia="Times New Roman" w:hAnsi="Times New Roman" w:cs="Times New Roman"/>
          <w:sz w:val="24"/>
          <w:szCs w:val="24"/>
        </w:rPr>
        <w:tab/>
      </w:r>
      <w:r w:rsidRPr="00D56047">
        <w:rPr>
          <w:rFonts w:ascii="Times New Roman" w:eastAsia="Times New Roman" w:hAnsi="Times New Roman" w:cs="Times New Roman"/>
          <w:sz w:val="24"/>
          <w:szCs w:val="24"/>
        </w:rPr>
        <w:t>Printing Office.</w:t>
      </w:r>
      <w:proofErr w:type="gramEnd"/>
      <w:r w:rsidRPr="00D56047">
        <w:rPr>
          <w:rFonts w:ascii="Times New Roman" w:eastAsia="Times New Roman" w:hAnsi="Times New Roman" w:cs="Times New Roman"/>
          <w:sz w:val="24"/>
          <w:szCs w:val="24"/>
        </w:rPr>
        <w:t xml:space="preserve"> http://digitalcommons.ilr.cornell.edu/key_workplace/120/</w:t>
      </w:r>
    </w:p>
    <w:p w14:paraId="7E50A3EB" w14:textId="77777777" w:rsidR="006A493B" w:rsidRPr="00D56047" w:rsidRDefault="006A493B" w:rsidP="00FC6A48">
      <w:pPr>
        <w:spacing w:after="0" w:line="480" w:lineRule="auto"/>
        <w:rPr>
          <w:rFonts w:ascii="Times New Roman" w:eastAsia="Times New Roman" w:hAnsi="Times New Roman" w:cs="Times New Roman"/>
          <w:sz w:val="24"/>
          <w:szCs w:val="24"/>
        </w:rPr>
      </w:pPr>
    </w:p>
    <w:p w14:paraId="76AD5EE9" w14:textId="77777777" w:rsidR="006A493B" w:rsidRPr="00BF5F75" w:rsidRDefault="006A493B" w:rsidP="00FC6A48">
      <w:pPr>
        <w:spacing w:after="0"/>
        <w:rPr>
          <w:rFonts w:ascii="Times New Roman" w:hAnsi="Times New Roman" w:cs="Times New Roman"/>
          <w:sz w:val="24"/>
          <w:szCs w:val="24"/>
        </w:rPr>
      </w:pPr>
      <w:r w:rsidRPr="00BF5F75">
        <w:rPr>
          <w:rFonts w:ascii="Times New Roman" w:hAnsi="Times New Roman" w:cs="Times New Roman"/>
          <w:sz w:val="24"/>
          <w:szCs w:val="24"/>
        </w:rPr>
        <w:br w:type="page"/>
      </w:r>
    </w:p>
    <w:p w14:paraId="741F0A40" w14:textId="77777777" w:rsidR="00617947" w:rsidRPr="00BF5F75" w:rsidRDefault="006A493B" w:rsidP="00FC6A48">
      <w:pPr>
        <w:spacing w:after="0" w:line="480" w:lineRule="auto"/>
        <w:rPr>
          <w:rFonts w:ascii="Times New Roman" w:hAnsi="Times New Roman" w:cs="Times New Roman"/>
          <w:sz w:val="24"/>
          <w:szCs w:val="24"/>
        </w:rPr>
      </w:pPr>
      <w:r w:rsidRPr="00FC6A48">
        <w:rPr>
          <w:rStyle w:val="Heading1Char"/>
        </w:rPr>
        <w:lastRenderedPageBreak/>
        <w:t xml:space="preserve"> </w:t>
      </w:r>
      <w:r w:rsidR="007757A8" w:rsidRPr="00FC6A48">
        <w:rPr>
          <w:rStyle w:val="Heading1Char"/>
        </w:rPr>
        <w:t>Table II: Survey Results: Significance of Factors</w:t>
      </w:r>
      <w:r w:rsidR="007757A8" w:rsidRPr="00BF5F75">
        <w:rPr>
          <w:rFonts w:ascii="Times New Roman" w:hAnsi="Times New Roman" w:cs="Times New Roman"/>
          <w:noProof/>
        </w:rPr>
        <w:drawing>
          <wp:inline distT="0" distB="0" distL="0" distR="0" wp14:anchorId="3C4A210E" wp14:editId="02E2ECA2">
            <wp:extent cx="5943600" cy="6792686"/>
            <wp:effectExtent l="0" t="0" r="0" b="0"/>
            <wp:docPr id="11" name="Picture 11" descr="Displaying 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Tabl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792686"/>
                    </a:xfrm>
                    <a:prstGeom prst="rect">
                      <a:avLst/>
                    </a:prstGeom>
                    <a:noFill/>
                    <a:ln>
                      <a:noFill/>
                    </a:ln>
                  </pic:spPr>
                </pic:pic>
              </a:graphicData>
            </a:graphic>
          </wp:inline>
        </w:drawing>
      </w:r>
    </w:p>
    <w:p w14:paraId="65D931F5" w14:textId="77777777" w:rsidR="006A493B" w:rsidRPr="00BF5F75" w:rsidRDefault="006A493B" w:rsidP="00FC6A48">
      <w:pPr>
        <w:spacing w:after="0" w:line="480" w:lineRule="auto"/>
        <w:rPr>
          <w:rFonts w:ascii="Times New Roman" w:hAnsi="Times New Roman" w:cs="Times New Roman"/>
          <w:sz w:val="24"/>
          <w:szCs w:val="24"/>
        </w:rPr>
      </w:pPr>
    </w:p>
    <w:p w14:paraId="585E75D2" w14:textId="77777777" w:rsidR="006A493B" w:rsidRPr="00BF5F75" w:rsidRDefault="006A493B" w:rsidP="00FC6A48">
      <w:pPr>
        <w:spacing w:after="0"/>
        <w:rPr>
          <w:rFonts w:ascii="Times New Roman" w:hAnsi="Times New Roman" w:cs="Times New Roman"/>
          <w:sz w:val="24"/>
          <w:szCs w:val="24"/>
        </w:rPr>
      </w:pPr>
      <w:r w:rsidRPr="00BF5F75">
        <w:rPr>
          <w:rFonts w:ascii="Times New Roman" w:hAnsi="Times New Roman" w:cs="Times New Roman"/>
          <w:noProof/>
        </w:rPr>
        <w:lastRenderedPageBreak/>
        <w:drawing>
          <wp:inline distT="0" distB="0" distL="0" distR="0" wp14:anchorId="569CAE75" wp14:editId="53DDB3C5">
            <wp:extent cx="5943600" cy="6396726"/>
            <wp:effectExtent l="0" t="0" r="0" b="4445"/>
            <wp:docPr id="13" name="Picture 13" descr="Displaying 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Tabl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396726"/>
                    </a:xfrm>
                    <a:prstGeom prst="rect">
                      <a:avLst/>
                    </a:prstGeom>
                    <a:noFill/>
                    <a:ln>
                      <a:noFill/>
                    </a:ln>
                  </pic:spPr>
                </pic:pic>
              </a:graphicData>
            </a:graphic>
          </wp:inline>
        </w:drawing>
      </w:r>
      <w:r w:rsidRPr="00BF5F75">
        <w:rPr>
          <w:rFonts w:ascii="Times New Roman" w:hAnsi="Times New Roman" w:cs="Times New Roman"/>
          <w:sz w:val="24"/>
          <w:szCs w:val="24"/>
        </w:rPr>
        <w:t xml:space="preserve"> </w:t>
      </w:r>
      <w:r w:rsidRPr="00BF5F75">
        <w:rPr>
          <w:rFonts w:ascii="Times New Roman" w:hAnsi="Times New Roman" w:cs="Times New Roman"/>
          <w:sz w:val="24"/>
          <w:szCs w:val="24"/>
        </w:rPr>
        <w:br w:type="page"/>
      </w:r>
    </w:p>
    <w:p w14:paraId="3ADACFC2" w14:textId="77777777" w:rsidR="006A493B" w:rsidRPr="00BF5F75" w:rsidRDefault="006A493B" w:rsidP="00FC6A48">
      <w:pPr>
        <w:spacing w:after="0" w:line="480" w:lineRule="auto"/>
        <w:rPr>
          <w:rFonts w:ascii="Times New Roman" w:hAnsi="Times New Roman" w:cs="Times New Roman"/>
          <w:sz w:val="24"/>
          <w:szCs w:val="24"/>
        </w:rPr>
      </w:pPr>
      <w:r w:rsidRPr="00BF5F75">
        <w:rPr>
          <w:rFonts w:ascii="Times New Roman" w:hAnsi="Times New Roman" w:cs="Times New Roman"/>
          <w:noProof/>
        </w:rPr>
        <w:lastRenderedPageBreak/>
        <w:drawing>
          <wp:inline distT="0" distB="0" distL="0" distR="0" wp14:anchorId="7B46614F" wp14:editId="560FFE3F">
            <wp:extent cx="5943600" cy="6241657"/>
            <wp:effectExtent l="0" t="0" r="0" b="6985"/>
            <wp:docPr id="14" name="Picture 14" descr="Displaying T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Table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241657"/>
                    </a:xfrm>
                    <a:prstGeom prst="rect">
                      <a:avLst/>
                    </a:prstGeom>
                    <a:noFill/>
                    <a:ln>
                      <a:noFill/>
                    </a:ln>
                  </pic:spPr>
                </pic:pic>
              </a:graphicData>
            </a:graphic>
          </wp:inline>
        </w:drawing>
      </w:r>
    </w:p>
    <w:p w14:paraId="7761107A" w14:textId="77777777" w:rsidR="006A493B" w:rsidRPr="00BF5F75" w:rsidRDefault="006A493B" w:rsidP="00FC6A48">
      <w:pPr>
        <w:spacing w:after="0" w:line="480" w:lineRule="auto"/>
        <w:rPr>
          <w:rFonts w:ascii="Times New Roman" w:hAnsi="Times New Roman" w:cs="Times New Roman"/>
          <w:sz w:val="24"/>
          <w:szCs w:val="24"/>
        </w:rPr>
      </w:pPr>
    </w:p>
    <w:p w14:paraId="61C211B4" w14:textId="77777777" w:rsidR="006A493B" w:rsidRPr="00BF5F75" w:rsidRDefault="006A493B" w:rsidP="00FC6A48">
      <w:pPr>
        <w:spacing w:after="0"/>
        <w:rPr>
          <w:rFonts w:ascii="Times New Roman" w:hAnsi="Times New Roman" w:cs="Times New Roman"/>
          <w:sz w:val="24"/>
          <w:szCs w:val="24"/>
        </w:rPr>
      </w:pPr>
      <w:r w:rsidRPr="00BF5F75">
        <w:rPr>
          <w:rFonts w:ascii="Times New Roman" w:hAnsi="Times New Roman" w:cs="Times New Roman"/>
          <w:sz w:val="24"/>
          <w:szCs w:val="24"/>
        </w:rPr>
        <w:br w:type="page"/>
      </w:r>
    </w:p>
    <w:p w14:paraId="6D2E0A1E" w14:textId="77777777" w:rsidR="006A493B" w:rsidRPr="00BF5F75" w:rsidRDefault="006A493B" w:rsidP="00FC6A48">
      <w:pPr>
        <w:spacing w:after="0" w:line="480" w:lineRule="auto"/>
        <w:rPr>
          <w:rFonts w:ascii="Times New Roman" w:hAnsi="Times New Roman" w:cs="Times New Roman"/>
          <w:sz w:val="24"/>
          <w:szCs w:val="24"/>
        </w:rPr>
      </w:pPr>
      <w:r w:rsidRPr="00BF5F75">
        <w:rPr>
          <w:rFonts w:ascii="Times New Roman" w:hAnsi="Times New Roman" w:cs="Times New Roman"/>
          <w:noProof/>
        </w:rPr>
        <w:lastRenderedPageBreak/>
        <w:drawing>
          <wp:inline distT="0" distB="0" distL="0" distR="0" wp14:anchorId="3E999C1E" wp14:editId="2606ED96">
            <wp:extent cx="5943600" cy="6341400"/>
            <wp:effectExtent l="0" t="0" r="0" b="2540"/>
            <wp:docPr id="15" name="Picture 15" descr="Displaying Tab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Tabl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341400"/>
                    </a:xfrm>
                    <a:prstGeom prst="rect">
                      <a:avLst/>
                    </a:prstGeom>
                    <a:noFill/>
                    <a:ln>
                      <a:noFill/>
                    </a:ln>
                  </pic:spPr>
                </pic:pic>
              </a:graphicData>
            </a:graphic>
          </wp:inline>
        </w:drawing>
      </w:r>
    </w:p>
    <w:p w14:paraId="1A471809" w14:textId="77777777" w:rsidR="006A493B" w:rsidRPr="00BF5F75" w:rsidRDefault="006A493B" w:rsidP="00FC6A48">
      <w:pPr>
        <w:spacing w:after="0" w:line="480" w:lineRule="auto"/>
        <w:rPr>
          <w:rFonts w:ascii="Times New Roman" w:hAnsi="Times New Roman" w:cs="Times New Roman"/>
          <w:sz w:val="24"/>
          <w:szCs w:val="24"/>
        </w:rPr>
      </w:pPr>
    </w:p>
    <w:p w14:paraId="3471E3EB" w14:textId="77777777" w:rsidR="006A493B" w:rsidRPr="00BF5F75" w:rsidRDefault="006A493B" w:rsidP="00FC6A48">
      <w:pPr>
        <w:spacing w:after="0"/>
        <w:rPr>
          <w:rFonts w:ascii="Times New Roman" w:hAnsi="Times New Roman" w:cs="Times New Roman"/>
          <w:sz w:val="24"/>
          <w:szCs w:val="24"/>
        </w:rPr>
      </w:pPr>
      <w:r w:rsidRPr="00BF5F75">
        <w:rPr>
          <w:rFonts w:ascii="Times New Roman" w:hAnsi="Times New Roman" w:cs="Times New Roman"/>
          <w:sz w:val="24"/>
          <w:szCs w:val="24"/>
        </w:rPr>
        <w:br w:type="page"/>
      </w:r>
    </w:p>
    <w:p w14:paraId="10416F43" w14:textId="77777777" w:rsidR="006A493B" w:rsidRPr="00BF5F75" w:rsidRDefault="006A493B" w:rsidP="00FC6A48">
      <w:pPr>
        <w:spacing w:after="0" w:line="480" w:lineRule="auto"/>
        <w:rPr>
          <w:rFonts w:ascii="Times New Roman" w:hAnsi="Times New Roman" w:cs="Times New Roman"/>
          <w:sz w:val="24"/>
          <w:szCs w:val="24"/>
        </w:rPr>
      </w:pPr>
      <w:r w:rsidRPr="00BF5F75">
        <w:rPr>
          <w:rFonts w:ascii="Times New Roman" w:hAnsi="Times New Roman" w:cs="Times New Roman"/>
          <w:noProof/>
        </w:rPr>
        <w:lastRenderedPageBreak/>
        <w:drawing>
          <wp:inline distT="0" distB="0" distL="0" distR="0" wp14:anchorId="72D5604A" wp14:editId="7EDBFE0D">
            <wp:extent cx="5943600" cy="7079787"/>
            <wp:effectExtent l="0" t="0" r="0" b="6985"/>
            <wp:docPr id="16" name="Picture 16" descr="Displaying Tab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Tabl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079787"/>
                    </a:xfrm>
                    <a:prstGeom prst="rect">
                      <a:avLst/>
                    </a:prstGeom>
                    <a:noFill/>
                    <a:ln>
                      <a:noFill/>
                    </a:ln>
                  </pic:spPr>
                </pic:pic>
              </a:graphicData>
            </a:graphic>
          </wp:inline>
        </w:drawing>
      </w:r>
    </w:p>
    <w:p w14:paraId="39561C5B" w14:textId="77777777" w:rsidR="00CB358E" w:rsidRPr="00BF5F75" w:rsidRDefault="00CB358E" w:rsidP="00FC6A48">
      <w:pPr>
        <w:spacing w:after="0" w:line="480" w:lineRule="auto"/>
        <w:rPr>
          <w:rFonts w:ascii="Times New Roman" w:hAnsi="Times New Roman" w:cs="Times New Roman"/>
          <w:sz w:val="24"/>
          <w:szCs w:val="24"/>
        </w:rPr>
      </w:pPr>
    </w:p>
    <w:p w14:paraId="378A9FAF" w14:textId="77777777" w:rsidR="00CB358E" w:rsidRPr="00BF5F75" w:rsidRDefault="00CB358E" w:rsidP="00FC6A48">
      <w:pPr>
        <w:spacing w:after="0"/>
        <w:rPr>
          <w:rFonts w:ascii="Times New Roman" w:hAnsi="Times New Roman" w:cs="Times New Roman"/>
          <w:sz w:val="24"/>
          <w:szCs w:val="24"/>
        </w:rPr>
      </w:pPr>
      <w:r w:rsidRPr="00BF5F75">
        <w:rPr>
          <w:rFonts w:ascii="Times New Roman" w:hAnsi="Times New Roman" w:cs="Times New Roman"/>
          <w:sz w:val="24"/>
          <w:szCs w:val="24"/>
        </w:rPr>
        <w:br w:type="page"/>
      </w:r>
    </w:p>
    <w:p w14:paraId="5C1CC122" w14:textId="77777777" w:rsidR="00CB358E" w:rsidRPr="00BF5F75" w:rsidRDefault="00CB358E" w:rsidP="00FC6A48">
      <w:pPr>
        <w:pStyle w:val="Heading1"/>
      </w:pPr>
      <w:bookmarkStart w:id="24" w:name="_Toc256281483"/>
      <w:r w:rsidRPr="00BF5F75">
        <w:lastRenderedPageBreak/>
        <w:t>Figure VII: Infographic of Survey Results</w:t>
      </w:r>
      <w:bookmarkEnd w:id="24"/>
    </w:p>
    <w:p w14:paraId="562A16E8" w14:textId="77777777" w:rsidR="00CB358E" w:rsidRPr="00BF5F75" w:rsidRDefault="00CB358E" w:rsidP="00FC6A48">
      <w:pPr>
        <w:spacing w:after="0" w:line="240" w:lineRule="auto"/>
        <w:rPr>
          <w:rFonts w:ascii="Times New Roman" w:hAnsi="Times New Roman" w:cs="Times New Roman"/>
          <w:sz w:val="24"/>
          <w:szCs w:val="24"/>
        </w:rPr>
      </w:pPr>
      <w:r w:rsidRPr="00BF5F75">
        <w:rPr>
          <w:rFonts w:ascii="Times New Roman" w:hAnsi="Times New Roman" w:cs="Times New Roman"/>
          <w:sz w:val="24"/>
          <w:szCs w:val="24"/>
        </w:rPr>
        <w:t xml:space="preserve">Created with </w:t>
      </w:r>
      <w:hyperlink r:id="rId28" w:history="1">
        <w:r w:rsidRPr="00BF5F75">
          <w:rPr>
            <w:rStyle w:val="Hyperlink"/>
            <w:rFonts w:ascii="Times New Roman" w:hAnsi="Times New Roman" w:cs="Times New Roman"/>
            <w:sz w:val="24"/>
            <w:szCs w:val="24"/>
          </w:rPr>
          <w:t>http://piktochart.com</w:t>
        </w:r>
      </w:hyperlink>
    </w:p>
    <w:p w14:paraId="27BDAF27" w14:textId="77777777" w:rsidR="00CB358E" w:rsidRPr="00BF5F75" w:rsidRDefault="00CB358E" w:rsidP="00FC6A48">
      <w:pPr>
        <w:spacing w:after="0" w:line="240" w:lineRule="auto"/>
        <w:rPr>
          <w:rFonts w:ascii="Times New Roman" w:hAnsi="Times New Roman" w:cs="Times New Roman"/>
          <w:sz w:val="24"/>
          <w:szCs w:val="24"/>
        </w:rPr>
      </w:pPr>
      <w:r w:rsidRPr="00BF5F75">
        <w:rPr>
          <w:rFonts w:ascii="Times New Roman" w:hAnsi="Times New Roman" w:cs="Times New Roman"/>
          <w:noProof/>
        </w:rPr>
        <w:drawing>
          <wp:inline distT="0" distB="0" distL="0" distR="0" wp14:anchorId="58AE2CA3" wp14:editId="2CF3430E">
            <wp:extent cx="2228850" cy="7359650"/>
            <wp:effectExtent l="0" t="0" r="0" b="0"/>
            <wp:docPr id="17" name="Picture 17" descr="Displaying Our 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Our researc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7359650"/>
                    </a:xfrm>
                    <a:prstGeom prst="rect">
                      <a:avLst/>
                    </a:prstGeom>
                    <a:noFill/>
                    <a:ln>
                      <a:noFill/>
                    </a:ln>
                  </pic:spPr>
                </pic:pic>
              </a:graphicData>
            </a:graphic>
          </wp:inline>
        </w:drawing>
      </w:r>
    </w:p>
    <w:p w14:paraId="6AC9B5B1" w14:textId="77777777" w:rsidR="00804283" w:rsidRDefault="00804283" w:rsidP="00FC6A48">
      <w:pPr>
        <w:pStyle w:val="Heading1"/>
      </w:pPr>
      <w:bookmarkStart w:id="25" w:name="_Toc256281484"/>
    </w:p>
    <w:p w14:paraId="32F54216" w14:textId="77777777" w:rsidR="00CE3A29" w:rsidRPr="00BF5F75" w:rsidRDefault="00CE3A29" w:rsidP="00FC6A48">
      <w:pPr>
        <w:pStyle w:val="Heading1"/>
      </w:pPr>
      <w:r w:rsidRPr="00BF5F75">
        <w:t>Appendix I</w:t>
      </w:r>
      <w:r w:rsidR="007757A8" w:rsidRPr="00BF5F75">
        <w:t>: Survey</w:t>
      </w:r>
      <w:bookmarkEnd w:id="25"/>
    </w:p>
    <w:p w14:paraId="05F51472" w14:textId="77777777" w:rsidR="00CE3A29" w:rsidRPr="00BF5F75" w:rsidRDefault="00BF5F75" w:rsidP="00FC6A48">
      <w:pPr>
        <w:spacing w:after="0" w:line="240" w:lineRule="auto"/>
        <w:rPr>
          <w:rFonts w:ascii="Times New Roman" w:eastAsia="Times New Roman" w:hAnsi="Times New Roman" w:cs="Times New Roman"/>
          <w:b/>
          <w:sz w:val="24"/>
          <w:szCs w:val="24"/>
        </w:rPr>
      </w:pPr>
      <w:r w:rsidRPr="00BF5F75">
        <w:rPr>
          <w:rFonts w:ascii="Times New Roman" w:hAnsi="Times New Roman" w:cs="Times New Roman"/>
          <w:b/>
        </w:rPr>
        <w:lastRenderedPageBreak/>
        <w:t>Understanding the Turning Points in a Woman’s Path to Leadership</w:t>
      </w:r>
    </w:p>
    <w:p w14:paraId="36490D16" w14:textId="77777777" w:rsidR="00D56047" w:rsidRDefault="00D56047" w:rsidP="00FC6A48">
      <w:pPr>
        <w:spacing w:after="0" w:line="240" w:lineRule="auto"/>
        <w:rPr>
          <w:rFonts w:ascii="Times New Roman" w:eastAsia="Times New Roman" w:hAnsi="Times New Roman" w:cs="Times New Roman"/>
          <w:b/>
          <w:bCs/>
          <w:color w:val="000000"/>
          <w:sz w:val="24"/>
          <w:szCs w:val="24"/>
        </w:rPr>
      </w:pPr>
    </w:p>
    <w:p w14:paraId="261E13B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Informed Consent for Survey</w:t>
      </w:r>
    </w:p>
    <w:p w14:paraId="2B87C97A" w14:textId="77777777" w:rsidR="00D56047" w:rsidRDefault="00D56047" w:rsidP="00FC6A48">
      <w:pPr>
        <w:spacing w:after="0" w:line="240" w:lineRule="auto"/>
        <w:rPr>
          <w:rFonts w:ascii="Times New Roman" w:eastAsia="Times New Roman" w:hAnsi="Times New Roman" w:cs="Times New Roman"/>
          <w:color w:val="000000"/>
          <w:sz w:val="24"/>
          <w:szCs w:val="24"/>
        </w:rPr>
      </w:pPr>
    </w:p>
    <w:p w14:paraId="6AE6ECB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Thank you for taking time to complete this survey. Our aim is to better understand what specific turning points (events and/or factors) within a woman’s career help them achieve leadership positions. For the purposes of this survey, we define leadership as supervising one or more employees and/or have the power to hire or release staff from employment. The survey consists of 32 questions in 4 clearly marked sections and should take less than 15 minutes to complete.</w:t>
      </w:r>
    </w:p>
    <w:p w14:paraId="3814A3F1"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AE21E8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This is a research project being conducted by graduate students in the Masters of Public Administration program at The Evergreen State College. You are being invited to participate in this research project because you are a woman in a leadership position within the public or nonprofit sector. Your participation in this research study is voluntary. You may choose not to participate. If you decide to participate in this research survey, you may withdraw at any time. If you decide not to participate in this study or if you withdraw from participating at any time, you will not be penalized. We will do our best to keep your information anonymous. All data is stored in a password protected electronic format. To help protect your anonymity, the surveys will not contain information that will personally identify you. The results of this study will be used for scholarly purposes only and will only be shared with The Evergreen State College students and faculty. If you have any questions about the research study, please contact Meagan Darrow at darmea04@evergreen.edu. This research has been reviewed according to The Evergreen State College IRB procedures for research involving human subjects.</w:t>
      </w:r>
    </w:p>
    <w:p w14:paraId="1FB91F6B"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BF71C9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We appreciate you taking the time to participate.</w:t>
      </w:r>
    </w:p>
    <w:p w14:paraId="720FD890"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4F4101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Electronic Consent: By selecting agree you consent to take this survey.</w:t>
      </w:r>
    </w:p>
    <w:p w14:paraId="021AEF7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5E628F23" w14:textId="77777777" w:rsidR="00CE3A29" w:rsidRPr="00BF5F75" w:rsidRDefault="00CE3A29"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Section I - Career Path, Supports and Turning Points</w:t>
      </w:r>
    </w:p>
    <w:p w14:paraId="061A0DC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Do you feel being a woman affected your ability to attain your leadership role?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30906B6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positively</w:t>
      </w:r>
    </w:p>
    <w:p w14:paraId="2F74566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positively</w:t>
      </w:r>
    </w:p>
    <w:p w14:paraId="1D22C7E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5A5B4AF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negatively</w:t>
      </w:r>
    </w:p>
    <w:p w14:paraId="7B570CF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negatively</w:t>
      </w:r>
    </w:p>
    <w:p w14:paraId="55984A0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w:t>
      </w:r>
    </w:p>
    <w:p w14:paraId="4E5CA55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Unsure</w:t>
      </w:r>
    </w:p>
    <w:p w14:paraId="533EE5C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F02A6F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 Do you feel the culture of your organization supports women to become leaders?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13CD169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definitely</w:t>
      </w:r>
    </w:p>
    <w:p w14:paraId="3DE99C0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w:t>
      </w:r>
    </w:p>
    <w:p w14:paraId="46131F8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66ACF18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not really</w:t>
      </w:r>
    </w:p>
    <w:p w14:paraId="13BABB7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definitely not</w:t>
      </w:r>
    </w:p>
    <w:p w14:paraId="7DB560A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324A8E0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3. Do you feel your career path to your current role was direct (for example, education led to first job, which led to next job, which led to an eventual leadership role)?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7137CA4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very direct</w:t>
      </w:r>
    </w:p>
    <w:p w14:paraId="045906C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direct</w:t>
      </w:r>
    </w:p>
    <w:p w14:paraId="6665BE4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6840CC2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somewhat indirect</w:t>
      </w:r>
    </w:p>
    <w:p w14:paraId="18E40C3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very indirect</w:t>
      </w:r>
    </w:p>
    <w:p w14:paraId="7FB682D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7C61D3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 Have you ever turned down a position because you had other obligations (e.g. family care, partner, children)?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265AA55D"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7E869BFA"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D1AB2B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5. Have you taken significant time off (more than 1 month) from your career for family in the past (e.g. partner’s career, children, elder care)?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5446074B"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1D929DAB"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CB75F4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6. Do you think others’ perceptions of your family care responsibilities impacted your career path?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41CFA69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positively</w:t>
      </w:r>
    </w:p>
    <w:p w14:paraId="56371A1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positively</w:t>
      </w:r>
    </w:p>
    <w:p w14:paraId="1AEFD9E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7E86BFE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negatively</w:t>
      </w:r>
    </w:p>
    <w:p w14:paraId="127C734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negatively</w:t>
      </w:r>
    </w:p>
    <w:p w14:paraId="4B5F68E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w:t>
      </w:r>
    </w:p>
    <w:p w14:paraId="26480DEE"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Unsure</w:t>
      </w:r>
    </w:p>
    <w:p w14:paraId="354B3D27"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275C4E8"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 xml:space="preserve">7. What turning points </w:t>
      </w:r>
      <w:r w:rsidRPr="00BF5F75">
        <w:rPr>
          <w:rFonts w:ascii="Times New Roman" w:eastAsia="Times New Roman" w:hAnsi="Times New Roman" w:cs="Times New Roman"/>
          <w:color w:val="000000"/>
          <w:sz w:val="24"/>
          <w:szCs w:val="24"/>
          <w:shd w:val="clear" w:color="auto" w:fill="FFFFFF"/>
        </w:rPr>
        <w:t xml:space="preserve">(events/factors) have </w:t>
      </w:r>
      <w:r w:rsidRPr="00BF5F75">
        <w:rPr>
          <w:rFonts w:ascii="Times New Roman" w:eastAsia="Times New Roman" w:hAnsi="Times New Roman" w:cs="Times New Roman"/>
          <w:color w:val="000000"/>
          <w:sz w:val="24"/>
          <w:szCs w:val="24"/>
        </w:rPr>
        <w:t>you experienced that positively impacted your career trajectory? Please rate what impact the following events/factors had on your career trajectory. (</w:t>
      </w:r>
      <w:proofErr w:type="gramStart"/>
      <w:r w:rsidRPr="00BF5F75">
        <w:rPr>
          <w:rFonts w:ascii="Times New Roman" w:eastAsia="Times New Roman" w:hAnsi="Times New Roman" w:cs="Times New Roman"/>
          <w:color w:val="000000"/>
          <w:sz w:val="24"/>
          <w:szCs w:val="24"/>
        </w:rPr>
        <w:t>rate</w:t>
      </w:r>
      <w:proofErr w:type="gramEnd"/>
      <w:r w:rsidRPr="00BF5F75">
        <w:rPr>
          <w:rFonts w:ascii="Times New Roman" w:eastAsia="Times New Roman" w:hAnsi="Times New Roman" w:cs="Times New Roman"/>
          <w:color w:val="000000"/>
          <w:sz w:val="24"/>
          <w:szCs w:val="24"/>
        </w:rPr>
        <w:t xml:space="preserve"> all that apply)</w:t>
      </w:r>
    </w:p>
    <w:p w14:paraId="1B0FB38D"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467F5B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felt encouraged by others to develop my leadership skills/abilities</w:t>
      </w:r>
    </w:p>
    <w:p w14:paraId="6349A6D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1B91BB7B"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40D2147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6679DE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had a network of people in my life who support me (friends, family, other)</w:t>
      </w:r>
    </w:p>
    <w:p w14:paraId="60207E4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5998625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4600D46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p>
    <w:p w14:paraId="28E173D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pursued going to college and obtaining a degree</w:t>
      </w:r>
    </w:p>
    <w:p w14:paraId="6C260C0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0AA8F564"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0EDAA651"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752B329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pursued/obtained a post-graduate level college degree</w:t>
      </w:r>
    </w:p>
    <w:p w14:paraId="15418BE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0EA1C35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6ECEA116"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0806BEB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Previous work experiences positioned me to become a leader (i.e. hard work)</w:t>
      </w:r>
    </w:p>
    <w:p w14:paraId="05CEE70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6D81664F"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183EC71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B68372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took initiative in my job by seeking opportunities that were above my qualifications and/or job duties.</w:t>
      </w:r>
    </w:p>
    <w:p w14:paraId="281810A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3E42E54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27639BA2"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3356557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was at the right place at the right time/I got lucky</w:t>
      </w:r>
    </w:p>
    <w:p w14:paraId="1219983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7AF2261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36AD0B17"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278F423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chose to change fields/change my career trajectory (I had an “aha!” moment)</w:t>
      </w:r>
    </w:p>
    <w:p w14:paraId="3DEB9E5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1326DE4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55292B3E"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276CDC3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wanted/needed to earn more money</w:t>
      </w:r>
    </w:p>
    <w:p w14:paraId="1649ED8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2D29ED9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3C8CB7BC"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7D71872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wanted to have a greater influence</w:t>
      </w:r>
    </w:p>
    <w:p w14:paraId="0759E30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1E67DFC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11FFE940"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21A3F29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My organization/team had a need that I was able to fill</w:t>
      </w:r>
    </w:p>
    <w:p w14:paraId="299DBF5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23C1CFC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Major impact</w:t>
      </w:r>
    </w:p>
    <w:p w14:paraId="5D4C21F0"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4CBED39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had training opportunities through my workplace that provided me with new skills</w:t>
      </w:r>
    </w:p>
    <w:p w14:paraId="4FC76AA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3053174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impact               </w:t>
      </w:r>
      <w:r w:rsidRPr="00BF5F75">
        <w:rPr>
          <w:rFonts w:ascii="Times New Roman" w:eastAsia="Times New Roman" w:hAnsi="Times New Roman" w:cs="Times New Roman"/>
          <w:color w:val="000000"/>
          <w:sz w:val="24"/>
          <w:szCs w:val="24"/>
        </w:rPr>
        <w:tab/>
        <w:t>Minor impact          </w:t>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Some</w:t>
      </w:r>
      <w:proofErr w:type="gramEnd"/>
      <w:r w:rsidRPr="00BF5F75">
        <w:rPr>
          <w:rFonts w:ascii="Times New Roman" w:eastAsia="Times New Roman" w:hAnsi="Times New Roman" w:cs="Times New Roman"/>
          <w:color w:val="000000"/>
          <w:sz w:val="24"/>
          <w:szCs w:val="24"/>
        </w:rPr>
        <w:t xml:space="preserve"> impact           </w:t>
      </w:r>
      <w:r w:rsidRPr="00BF5F75">
        <w:rPr>
          <w:rFonts w:ascii="Times New Roman" w:eastAsia="Times New Roman" w:hAnsi="Times New Roman" w:cs="Times New Roman"/>
          <w:color w:val="000000"/>
          <w:sz w:val="24"/>
          <w:szCs w:val="24"/>
        </w:rPr>
        <w:tab/>
        <w:t xml:space="preserve">Major impact </w:t>
      </w:r>
    </w:p>
    <w:p w14:paraId="7EB0E8BD"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3DD94B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Thinking of the question above, where there any other experiences that positively impacted your career trajectory? If so, what were they, and how did they impact you? (</w:t>
      </w:r>
      <w:proofErr w:type="gramStart"/>
      <w:r w:rsidRPr="00BF5F75">
        <w:rPr>
          <w:rFonts w:ascii="Times New Roman" w:eastAsia="Times New Roman" w:hAnsi="Times New Roman" w:cs="Times New Roman"/>
          <w:color w:val="000000"/>
          <w:sz w:val="24"/>
          <w:szCs w:val="24"/>
        </w:rPr>
        <w:t>fill</w:t>
      </w:r>
      <w:proofErr w:type="gramEnd"/>
      <w:r w:rsidRPr="00BF5F75">
        <w:rPr>
          <w:rFonts w:ascii="Times New Roman" w:eastAsia="Times New Roman" w:hAnsi="Times New Roman" w:cs="Times New Roman"/>
          <w:color w:val="000000"/>
          <w:sz w:val="24"/>
          <w:szCs w:val="24"/>
        </w:rPr>
        <w:t xml:space="preserve"> in the blank)</w:t>
      </w:r>
    </w:p>
    <w:p w14:paraId="469F2CA3"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380423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8. On the path to your current position and in your current position, how do (or did) the following individuals or groups of individuals impact you? (</w:t>
      </w:r>
      <w:proofErr w:type="gramStart"/>
      <w:r w:rsidRPr="00BF5F75">
        <w:rPr>
          <w:rFonts w:ascii="Times New Roman" w:eastAsia="Times New Roman" w:hAnsi="Times New Roman" w:cs="Times New Roman"/>
          <w:color w:val="000000"/>
          <w:sz w:val="24"/>
          <w:szCs w:val="24"/>
        </w:rPr>
        <w:t>rate</w:t>
      </w:r>
      <w:proofErr w:type="gramEnd"/>
      <w:r w:rsidRPr="00BF5F75">
        <w:rPr>
          <w:rFonts w:ascii="Times New Roman" w:eastAsia="Times New Roman" w:hAnsi="Times New Roman" w:cs="Times New Roman"/>
          <w:color w:val="000000"/>
          <w:sz w:val="24"/>
          <w:szCs w:val="24"/>
        </w:rPr>
        <w:t xml:space="preserve"> all that apply)</w:t>
      </w:r>
    </w:p>
    <w:p w14:paraId="4A79A32E" w14:textId="77777777" w:rsidR="00CE3A29" w:rsidRPr="00BF5F75" w:rsidRDefault="00CE3A29" w:rsidP="00FC6A48">
      <w:pPr>
        <w:spacing w:after="0" w:line="240" w:lineRule="auto"/>
        <w:ind w:right="-180"/>
        <w:rPr>
          <w:rFonts w:ascii="Times New Roman" w:eastAsia="Times New Roman" w:hAnsi="Times New Roman" w:cs="Times New Roman"/>
          <w:color w:val="000000"/>
          <w:sz w:val="24"/>
          <w:szCs w:val="24"/>
        </w:rPr>
      </w:pPr>
    </w:p>
    <w:p w14:paraId="3775FC12"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Spouse/ partner</w:t>
      </w:r>
    </w:p>
    <w:p w14:paraId="445408A5"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66DC6E11" w14:textId="77777777" w:rsidR="00CE3A29" w:rsidRPr="00BF5F75" w:rsidRDefault="00CE3A29" w:rsidP="00FC6A48">
      <w:pPr>
        <w:spacing w:after="0" w:line="240" w:lineRule="auto"/>
        <w:ind w:right="-180"/>
        <w:rPr>
          <w:rFonts w:ascii="Times New Roman" w:eastAsia="Times New Roman" w:hAnsi="Times New Roman" w:cs="Times New Roman"/>
          <w:color w:val="000000"/>
          <w:sz w:val="24"/>
          <w:szCs w:val="24"/>
        </w:rPr>
      </w:pPr>
    </w:p>
    <w:p w14:paraId="317770FF"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Children</w:t>
      </w:r>
    </w:p>
    <w:p w14:paraId="4E36B2EA"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237A9167" w14:textId="77777777" w:rsidR="00CE3A29" w:rsidRPr="00BF5F75" w:rsidRDefault="00CE3A29" w:rsidP="00FC6A48">
      <w:pPr>
        <w:spacing w:after="0" w:line="240" w:lineRule="auto"/>
        <w:ind w:right="-180"/>
        <w:rPr>
          <w:rFonts w:ascii="Times New Roman" w:eastAsia="Times New Roman" w:hAnsi="Times New Roman" w:cs="Times New Roman"/>
          <w:color w:val="000000"/>
          <w:sz w:val="24"/>
          <w:szCs w:val="24"/>
        </w:rPr>
      </w:pPr>
    </w:p>
    <w:p w14:paraId="3028E074"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In-laws</w:t>
      </w:r>
    </w:p>
    <w:p w14:paraId="2B379949"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0F004284"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p>
    <w:p w14:paraId="18046FE3"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Family (aside from spouse/ children) (e.g. grandparents, siblings)</w:t>
      </w:r>
    </w:p>
    <w:p w14:paraId="7D451833"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5EBE5A55" w14:textId="77777777" w:rsidR="00CE3A29" w:rsidRPr="00BF5F75" w:rsidRDefault="00CE3A29" w:rsidP="00FC6A48">
      <w:pPr>
        <w:spacing w:after="0" w:line="240" w:lineRule="auto"/>
        <w:ind w:right="-180"/>
        <w:rPr>
          <w:rFonts w:ascii="Times New Roman" w:eastAsia="Times New Roman" w:hAnsi="Times New Roman" w:cs="Times New Roman"/>
          <w:color w:val="000000"/>
          <w:sz w:val="24"/>
          <w:szCs w:val="24"/>
        </w:rPr>
      </w:pPr>
    </w:p>
    <w:p w14:paraId="479C47D2"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Work/professional colleagues</w:t>
      </w:r>
    </w:p>
    <w:p w14:paraId="517C0E11"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1F3486A8"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D1EA4C3"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Mentor(s) (formal or informal)</w:t>
      </w:r>
    </w:p>
    <w:p w14:paraId="5BA39C7D"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r w:rsidRPr="00BF5F75">
        <w:rPr>
          <w:rFonts w:ascii="Times New Roman" w:eastAsia="Times New Roman" w:hAnsi="Times New Roman" w:cs="Times New Roman"/>
          <w:sz w:val="24"/>
          <w:szCs w:val="24"/>
        </w:rPr>
        <w:br/>
      </w:r>
    </w:p>
    <w:p w14:paraId="2EB74479"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Faith community</w:t>
      </w:r>
    </w:p>
    <w:p w14:paraId="47CAA05C"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4376D16C"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p>
    <w:p w14:paraId="404CFA92"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Community groups or organizations</w:t>
      </w:r>
    </w:p>
    <w:p w14:paraId="643580D0"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739B9A3B"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378AE23"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Friends</w:t>
      </w:r>
    </w:p>
    <w:p w14:paraId="37BD535A" w14:textId="77777777" w:rsidR="00CE3A29" w:rsidRPr="00BF5F75" w:rsidRDefault="00CE3A29" w:rsidP="00FC6A48">
      <w:pPr>
        <w:spacing w:after="0" w:line="240" w:lineRule="auto"/>
        <w:ind w:right="-18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w:t>
      </w:r>
      <w:r w:rsidRPr="00BF5F75">
        <w:rPr>
          <w:rFonts w:ascii="Times New Roman" w:eastAsia="Times New Roman" w:hAnsi="Times New Roman" w:cs="Times New Roman"/>
          <w:color w:val="000000"/>
          <w:sz w:val="24"/>
          <w:szCs w:val="24"/>
        </w:rPr>
        <w:tab/>
        <w:t>0                  </w:t>
      </w:r>
      <w:r w:rsidRPr="00BF5F75">
        <w:rPr>
          <w:rFonts w:ascii="Times New Roman" w:eastAsia="Times New Roman" w:hAnsi="Times New Roman" w:cs="Times New Roman"/>
          <w:color w:val="000000"/>
          <w:sz w:val="24"/>
          <w:szCs w:val="24"/>
        </w:rPr>
        <w:tab/>
        <w:t>1                              </w:t>
      </w:r>
      <w:r w:rsidRPr="00BF5F75">
        <w:rPr>
          <w:rFonts w:ascii="Times New Roman" w:eastAsia="Times New Roman" w:hAnsi="Times New Roman" w:cs="Times New Roman"/>
          <w:color w:val="000000"/>
          <w:sz w:val="24"/>
          <w:szCs w:val="24"/>
        </w:rPr>
        <w:tab/>
        <w:t>2                              </w:t>
      </w:r>
      <w:r w:rsidRPr="00BF5F75">
        <w:rPr>
          <w:rFonts w:ascii="Times New Roman" w:eastAsia="Times New Roman" w:hAnsi="Times New Roman" w:cs="Times New Roman"/>
          <w:color w:val="000000"/>
          <w:sz w:val="24"/>
          <w:szCs w:val="24"/>
        </w:rPr>
        <w:tab/>
        <w:t>3</w:t>
      </w:r>
    </w:p>
    <w:p w14:paraId="753366FA"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9. Thinking of your career path, what things do you personally feel could most aid a woman in advancing her career path? (</w:t>
      </w:r>
      <w:proofErr w:type="gramStart"/>
      <w:r w:rsidRPr="00BF5F75">
        <w:rPr>
          <w:rFonts w:ascii="Times New Roman" w:eastAsia="Times New Roman" w:hAnsi="Times New Roman" w:cs="Times New Roman"/>
          <w:color w:val="000000"/>
          <w:sz w:val="24"/>
          <w:szCs w:val="24"/>
        </w:rPr>
        <w:t>fill</w:t>
      </w:r>
      <w:proofErr w:type="gramEnd"/>
      <w:r w:rsidRPr="00BF5F75">
        <w:rPr>
          <w:rFonts w:ascii="Times New Roman" w:eastAsia="Times New Roman" w:hAnsi="Times New Roman" w:cs="Times New Roman"/>
          <w:color w:val="000000"/>
          <w:sz w:val="24"/>
          <w:szCs w:val="24"/>
        </w:rPr>
        <w:t xml:space="preserve"> in text box)</w:t>
      </w:r>
    </w:p>
    <w:p w14:paraId="5002895E"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C5CC16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10. Within your organization (current or past), what do you think could be done to help women achieve leadership positions? (</w:t>
      </w:r>
      <w:proofErr w:type="gramStart"/>
      <w:r w:rsidRPr="00BF5F75">
        <w:rPr>
          <w:rFonts w:ascii="Times New Roman" w:eastAsia="Times New Roman" w:hAnsi="Times New Roman" w:cs="Times New Roman"/>
          <w:color w:val="000000"/>
          <w:sz w:val="24"/>
          <w:szCs w:val="24"/>
        </w:rPr>
        <w:t>fill</w:t>
      </w:r>
      <w:proofErr w:type="gramEnd"/>
      <w:r w:rsidRPr="00BF5F75">
        <w:rPr>
          <w:rFonts w:ascii="Times New Roman" w:eastAsia="Times New Roman" w:hAnsi="Times New Roman" w:cs="Times New Roman"/>
          <w:color w:val="000000"/>
          <w:sz w:val="24"/>
          <w:szCs w:val="24"/>
        </w:rPr>
        <w:t xml:space="preserve"> in text box)</w:t>
      </w:r>
    </w:p>
    <w:p w14:paraId="5D754A1D"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77A91A5E" w14:textId="77777777" w:rsidR="00CE3A29" w:rsidRPr="00BF5F75" w:rsidRDefault="00CE3A29"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Section II – Leaders, Mentors, Education and Development</w:t>
      </w:r>
    </w:p>
    <w:p w14:paraId="2D656E3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11. Have you ever had a female leader/ supervisor?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274183A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17647171"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360B26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12. Do you currently have a female leader/ supervisor?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2FA7DAC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5581C0B7"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DCB08F1"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13. If you had or currently have a female leader/ supervisor, do you think this helped you to become a supervisor?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2122E4F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definitely helped</w:t>
      </w:r>
    </w:p>
    <w:p w14:paraId="52B5878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helped</w:t>
      </w:r>
    </w:p>
    <w:p w14:paraId="191C422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6C23517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didn’t really help</w:t>
      </w:r>
    </w:p>
    <w:p w14:paraId="21F87CD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definitely didn’t help</w:t>
      </w:r>
    </w:p>
    <w:p w14:paraId="54DA632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n/a</w:t>
      </w:r>
    </w:p>
    <w:p w14:paraId="591BA716"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4E5ECD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14. Mentoring (please answer all that apply)</w:t>
      </w:r>
    </w:p>
    <w:p w14:paraId="53BC5CA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Have you ever had a mentor (formal or informal)?</w:t>
      </w:r>
    </w:p>
    <w:p w14:paraId="7C3C783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 xml:space="preserve">        </w:t>
      </w:r>
      <w:r w:rsidRPr="00BF5F75">
        <w:rPr>
          <w:rFonts w:ascii="Times New Roman" w:eastAsia="Times New Roman" w:hAnsi="Times New Roman" w:cs="Times New Roman"/>
          <w:color w:val="000000"/>
          <w:sz w:val="24"/>
          <w:szCs w:val="24"/>
        </w:rPr>
        <w:tab/>
        <w:t>No</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n/a</w:t>
      </w:r>
      <w:proofErr w:type="gramEnd"/>
    </w:p>
    <w:p w14:paraId="36DCE39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If yes (you have had a mentor), have you ever had a female mentor?</w:t>
      </w:r>
    </w:p>
    <w:p w14:paraId="531423B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 xml:space="preserve">        </w:t>
      </w:r>
      <w:r w:rsidRPr="00BF5F75">
        <w:rPr>
          <w:rFonts w:ascii="Times New Roman" w:eastAsia="Times New Roman" w:hAnsi="Times New Roman" w:cs="Times New Roman"/>
          <w:color w:val="000000"/>
          <w:sz w:val="24"/>
          <w:szCs w:val="24"/>
        </w:rPr>
        <w:tab/>
        <w:t>No</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n/a</w:t>
      </w:r>
      <w:proofErr w:type="gramEnd"/>
    </w:p>
    <w:p w14:paraId="46AC34F2"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7780A9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Do you currently have a female mentor?</w:t>
      </w:r>
    </w:p>
    <w:p w14:paraId="333B4B87"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 xml:space="preserve">        </w:t>
      </w:r>
      <w:r w:rsidRPr="00BF5F75">
        <w:rPr>
          <w:rFonts w:ascii="Times New Roman" w:eastAsia="Times New Roman" w:hAnsi="Times New Roman" w:cs="Times New Roman"/>
          <w:color w:val="000000"/>
          <w:sz w:val="24"/>
          <w:szCs w:val="24"/>
        </w:rPr>
        <w:tab/>
        <w:t>No</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n/a</w:t>
      </w:r>
      <w:proofErr w:type="gramEnd"/>
    </w:p>
    <w:p w14:paraId="04CD3983"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024044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Have you ever mentored a woman (now or in the past)?</w:t>
      </w:r>
    </w:p>
    <w:p w14:paraId="10C5A9CF"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 xml:space="preserve">        </w:t>
      </w:r>
      <w:r w:rsidRPr="00BF5F75">
        <w:rPr>
          <w:rFonts w:ascii="Times New Roman" w:eastAsia="Times New Roman" w:hAnsi="Times New Roman" w:cs="Times New Roman"/>
          <w:color w:val="000000"/>
          <w:sz w:val="24"/>
          <w:szCs w:val="24"/>
        </w:rPr>
        <w:tab/>
        <w:t>No</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proofErr w:type="gramStart"/>
      <w:r w:rsidRPr="00BF5F75">
        <w:rPr>
          <w:rFonts w:ascii="Times New Roman" w:eastAsia="Times New Roman" w:hAnsi="Times New Roman" w:cs="Times New Roman"/>
          <w:color w:val="000000"/>
          <w:sz w:val="24"/>
          <w:szCs w:val="24"/>
        </w:rPr>
        <w:t>n/a</w:t>
      </w:r>
      <w:proofErr w:type="gramEnd"/>
    </w:p>
    <w:p w14:paraId="0A1027A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8CD965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15. If you had or currently have a female mentor (formal or informal), do you think this helped you to become a leader?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720C962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definitely helped</w:t>
      </w:r>
    </w:p>
    <w:p w14:paraId="67E9A2F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 helped</w:t>
      </w:r>
    </w:p>
    <w:p w14:paraId="091D081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39CC1C9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didn’t really help</w:t>
      </w:r>
    </w:p>
    <w:p w14:paraId="6671BC9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definitely didn’t help</w:t>
      </w:r>
    </w:p>
    <w:p w14:paraId="345C2693"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E40A0B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16. What is the highest level of education you have completed (select one</w:t>
      </w:r>
      <w:proofErr w:type="gramStart"/>
      <w:r w:rsidRPr="00BF5F75">
        <w:rPr>
          <w:rFonts w:ascii="Times New Roman" w:eastAsia="Times New Roman" w:hAnsi="Times New Roman" w:cs="Times New Roman"/>
          <w:color w:val="000000"/>
          <w:sz w:val="24"/>
          <w:szCs w:val="24"/>
        </w:rPr>
        <w:t>)</w:t>
      </w:r>
      <w:proofErr w:type="gramEnd"/>
    </w:p>
    <w:p w14:paraId="2062084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Less than High School   </w:t>
      </w:r>
    </w:p>
    <w:p w14:paraId="6BE4ABC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High School/GED   </w:t>
      </w:r>
    </w:p>
    <w:p w14:paraId="3E9E507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Some College   </w:t>
      </w:r>
    </w:p>
    <w:p w14:paraId="5A821CE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2-Year College Degree (Associates)   </w:t>
      </w:r>
    </w:p>
    <w:p w14:paraId="4C9AC54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4-Year College Degree (BA, BS)   </w:t>
      </w:r>
    </w:p>
    <w:p w14:paraId="688FBB1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Master's Degree   </w:t>
      </w:r>
    </w:p>
    <w:p w14:paraId="6D0A44D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Doctoral Degree   </w:t>
      </w:r>
    </w:p>
    <w:p w14:paraId="3DFED460"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Professional Degree (MD, JD)</w:t>
      </w:r>
    </w:p>
    <w:p w14:paraId="7426479B"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7B95F240" w14:textId="77777777" w:rsidR="00CE3A29" w:rsidRPr="00BF5F75" w:rsidRDefault="00CE3A29" w:rsidP="00FC6A48">
      <w:pPr>
        <w:spacing w:after="0" w:line="240" w:lineRule="auto"/>
        <w:rPr>
          <w:rFonts w:ascii="Times New Roman" w:eastAsia="Times New Roman" w:hAnsi="Times New Roman" w:cs="Times New Roman"/>
          <w:sz w:val="24"/>
          <w:szCs w:val="24"/>
        </w:rPr>
      </w:pPr>
      <w:proofErr w:type="gramStart"/>
      <w:r w:rsidRPr="00BF5F75">
        <w:rPr>
          <w:rFonts w:ascii="Times New Roman" w:eastAsia="Times New Roman" w:hAnsi="Times New Roman" w:cs="Times New Roman"/>
          <w:color w:val="000000"/>
          <w:sz w:val="24"/>
          <w:szCs w:val="24"/>
        </w:rPr>
        <w:t>17a. Do you feel you have the tools (</w:t>
      </w:r>
      <w:proofErr w:type="spellStart"/>
      <w:r w:rsidRPr="00BF5F75">
        <w:rPr>
          <w:rFonts w:ascii="Times New Roman" w:eastAsia="Times New Roman" w:hAnsi="Times New Roman" w:cs="Times New Roman"/>
          <w:color w:val="000000"/>
          <w:sz w:val="24"/>
          <w:szCs w:val="24"/>
        </w:rPr>
        <w:t>e.g</w:t>
      </w:r>
      <w:proofErr w:type="spellEnd"/>
      <w:r w:rsidRPr="00BF5F75">
        <w:rPr>
          <w:rFonts w:ascii="Times New Roman" w:eastAsia="Times New Roman" w:hAnsi="Times New Roman" w:cs="Times New Roman"/>
          <w:color w:val="000000"/>
          <w:sz w:val="24"/>
          <w:szCs w:val="24"/>
        </w:rPr>
        <w:t xml:space="preserve"> social support, organizational support, professional development, etc.) to succeed in your current positions?</w:t>
      </w:r>
      <w:proofErr w:type="gramEnd"/>
      <w:r w:rsidRPr="00BF5F75">
        <w:rPr>
          <w:rFonts w:ascii="Times New Roman" w:eastAsia="Times New Roman" w:hAnsi="Times New Roman" w:cs="Times New Roman"/>
          <w:color w:val="000000"/>
          <w:sz w:val="24"/>
          <w:szCs w:val="24"/>
        </w:rPr>
        <w:t xml:space="preserve">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427B85A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definitely</w:t>
      </w:r>
    </w:p>
    <w:p w14:paraId="17C309A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somewhat</w:t>
      </w:r>
    </w:p>
    <w:p w14:paraId="3055DEB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Neutral</w:t>
      </w:r>
    </w:p>
    <w:p w14:paraId="694D581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not really</w:t>
      </w:r>
    </w:p>
    <w:p w14:paraId="573A174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definitely not</w:t>
      </w:r>
    </w:p>
    <w:p w14:paraId="6A9B7786"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69453821" w14:textId="77777777" w:rsidR="00CE3A29"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 xml:space="preserve">17b. </w:t>
      </w:r>
      <w:proofErr w:type="gramStart"/>
      <w:r w:rsidRPr="00BF5F75">
        <w:rPr>
          <w:rFonts w:ascii="Times New Roman" w:eastAsia="Times New Roman" w:hAnsi="Times New Roman" w:cs="Times New Roman"/>
          <w:color w:val="000000"/>
          <w:sz w:val="24"/>
          <w:szCs w:val="24"/>
        </w:rPr>
        <w:t>If</w:t>
      </w:r>
      <w:proofErr w:type="gramEnd"/>
      <w:r w:rsidRPr="00BF5F75">
        <w:rPr>
          <w:rFonts w:ascii="Times New Roman" w:eastAsia="Times New Roman" w:hAnsi="Times New Roman" w:cs="Times New Roman"/>
          <w:color w:val="000000"/>
          <w:sz w:val="24"/>
          <w:szCs w:val="24"/>
        </w:rPr>
        <w:t xml:space="preserve"> no, are you working to create needed tools or advocating to ge</w:t>
      </w:r>
      <w:r w:rsidR="00BF5F75">
        <w:rPr>
          <w:rFonts w:ascii="Times New Roman" w:eastAsia="Times New Roman" w:hAnsi="Times New Roman" w:cs="Times New Roman"/>
          <w:color w:val="000000"/>
          <w:sz w:val="24"/>
          <w:szCs w:val="24"/>
        </w:rPr>
        <w:t xml:space="preserve">t those tools? </w:t>
      </w:r>
    </w:p>
    <w:p w14:paraId="1F872BC6" w14:textId="77777777" w:rsidR="00BF5F75" w:rsidRPr="00BF5F75" w:rsidRDefault="00BF5F75" w:rsidP="00FC6A48">
      <w:pPr>
        <w:spacing w:after="0" w:line="240" w:lineRule="auto"/>
        <w:rPr>
          <w:rFonts w:ascii="Times New Roman" w:eastAsia="Times New Roman" w:hAnsi="Times New Roman" w:cs="Times New Roman"/>
          <w:sz w:val="24"/>
          <w:szCs w:val="24"/>
        </w:rPr>
      </w:pPr>
    </w:p>
    <w:p w14:paraId="1FA6FFFB" w14:textId="77777777" w:rsidR="00CE3A29" w:rsidRPr="00BF5F75" w:rsidRDefault="00CE3A29"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Section III - Family</w:t>
      </w:r>
    </w:p>
    <w:p w14:paraId="64B70AB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18. What is your Marital/Relationship Status? (</w:t>
      </w:r>
      <w:proofErr w:type="gramStart"/>
      <w:r w:rsidRPr="00BF5F75">
        <w:rPr>
          <w:rFonts w:ascii="Times New Roman" w:eastAsia="Times New Roman" w:hAnsi="Times New Roman" w:cs="Times New Roman"/>
          <w:color w:val="000000"/>
          <w:sz w:val="24"/>
          <w:szCs w:val="24"/>
        </w:rPr>
        <w:t>please</w:t>
      </w:r>
      <w:proofErr w:type="gramEnd"/>
      <w:r w:rsidRPr="00BF5F75">
        <w:rPr>
          <w:rFonts w:ascii="Times New Roman" w:eastAsia="Times New Roman" w:hAnsi="Times New Roman" w:cs="Times New Roman"/>
          <w:color w:val="000000"/>
          <w:sz w:val="24"/>
          <w:szCs w:val="24"/>
        </w:rPr>
        <w:t xml:space="preserve"> check all that apply)</w:t>
      </w:r>
    </w:p>
    <w:p w14:paraId="5D23C43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Single</w:t>
      </w:r>
    </w:p>
    <w:p w14:paraId="402C07E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Co-</w:t>
      </w:r>
      <w:proofErr w:type="spellStart"/>
      <w:r w:rsidRPr="00BF5F75">
        <w:rPr>
          <w:rFonts w:ascii="Times New Roman" w:eastAsia="Times New Roman" w:hAnsi="Times New Roman" w:cs="Times New Roman"/>
          <w:color w:val="000000"/>
          <w:sz w:val="24"/>
          <w:szCs w:val="24"/>
        </w:rPr>
        <w:t>habitating</w:t>
      </w:r>
      <w:proofErr w:type="spellEnd"/>
    </w:p>
    <w:p w14:paraId="7437845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Married</w:t>
      </w:r>
    </w:p>
    <w:p w14:paraId="10DD585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Separated</w:t>
      </w:r>
    </w:p>
    <w:p w14:paraId="169223B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Divorced</w:t>
      </w:r>
    </w:p>
    <w:p w14:paraId="7F71333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Widowed</w:t>
      </w:r>
    </w:p>
    <w:p w14:paraId="34C5C77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Other: (fill in text box) _______________</w:t>
      </w:r>
    </w:p>
    <w:p w14:paraId="228263B8" w14:textId="77777777" w:rsidR="00FC6A48" w:rsidRDefault="00FC6A48" w:rsidP="00FC6A48">
      <w:pPr>
        <w:spacing w:after="0" w:line="240" w:lineRule="auto"/>
        <w:rPr>
          <w:rFonts w:ascii="Times New Roman" w:eastAsia="Times New Roman" w:hAnsi="Times New Roman" w:cs="Times New Roman"/>
          <w:color w:val="000000"/>
          <w:sz w:val="24"/>
          <w:szCs w:val="24"/>
        </w:rPr>
      </w:pPr>
    </w:p>
    <w:p w14:paraId="7F385FD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19. Are you a parent or guardian?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30C268D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2D3CEBEE"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533CB8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20. How many children do you (or did you generally) care for?</w:t>
      </w:r>
    </w:p>
    <w:p w14:paraId="7F149BA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n/a (I am not a parent or guardian)</w:t>
      </w:r>
    </w:p>
    <w:p w14:paraId="54A3BDF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(I am a NON CUSTODIAL parent)</w:t>
      </w:r>
      <w:r w:rsidRPr="00BF5F75">
        <w:rPr>
          <w:rFonts w:ascii="Times New Roman" w:eastAsia="Times New Roman" w:hAnsi="Times New Roman" w:cs="Times New Roman"/>
          <w:color w:val="000000"/>
          <w:sz w:val="24"/>
          <w:szCs w:val="24"/>
        </w:rPr>
        <w:br/>
        <w:t>1</w:t>
      </w:r>
    </w:p>
    <w:p w14:paraId="28BC83D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w:t>
      </w:r>
    </w:p>
    <w:p w14:paraId="631A2B9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w:t>
      </w:r>
    </w:p>
    <w:p w14:paraId="7E0715F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w:t>
      </w:r>
    </w:p>
    <w:p w14:paraId="70E1D9C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5 or more</w:t>
      </w:r>
    </w:p>
    <w:p w14:paraId="236D751A"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932220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21. How many children still live in your household most or all of the time?</w:t>
      </w:r>
    </w:p>
    <w:p w14:paraId="534FB67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n/a (I am not a parent or guardian)</w:t>
      </w:r>
    </w:p>
    <w:p w14:paraId="3416CF5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0 (I am a NON CUSTODIAL parent)</w:t>
      </w:r>
      <w:r w:rsidRPr="00BF5F75">
        <w:rPr>
          <w:rFonts w:ascii="Times New Roman" w:eastAsia="Times New Roman" w:hAnsi="Times New Roman" w:cs="Times New Roman"/>
          <w:color w:val="000000"/>
          <w:sz w:val="24"/>
          <w:szCs w:val="24"/>
        </w:rPr>
        <w:br/>
        <w:t>1</w:t>
      </w:r>
    </w:p>
    <w:p w14:paraId="6A1DF31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w:t>
      </w:r>
    </w:p>
    <w:p w14:paraId="1A04483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w:t>
      </w:r>
    </w:p>
    <w:p w14:paraId="31537E6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w:t>
      </w:r>
    </w:p>
    <w:p w14:paraId="6B2460F9"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5 or more</w:t>
      </w:r>
    </w:p>
    <w:p w14:paraId="6DA9157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AA9240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22. Do you currently have other family care responsibilities (such as regularly helping a parent or grandparent)?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15D7605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No</w:t>
      </w:r>
    </w:p>
    <w:p w14:paraId="02975D2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3DE0E9F"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Parent profiles, please fill out the below information about YOUR OWN parents/guardians.</w:t>
      </w:r>
    </w:p>
    <w:p w14:paraId="78E38EA0"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23a. Parent/guardian 1:</w:t>
      </w:r>
    </w:p>
    <w:p w14:paraId="4CE38F0B" w14:textId="77777777" w:rsidR="00CE3A29" w:rsidRPr="00FC6A48"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ID: (select one)</w:t>
      </w:r>
      <w:r w:rsidR="00FC6A48">
        <w:rPr>
          <w:rFonts w:ascii="Times New Roman" w:eastAsia="Times New Roman" w:hAnsi="Times New Roman" w:cs="Times New Roman"/>
          <w:sz w:val="24"/>
          <w:szCs w:val="24"/>
        </w:rPr>
        <w:t xml:space="preserve"> </w:t>
      </w:r>
      <w:r w:rsidRPr="00BF5F75">
        <w:rPr>
          <w:rFonts w:ascii="Times New Roman" w:eastAsia="Times New Roman" w:hAnsi="Times New Roman" w:cs="Times New Roman"/>
          <w:color w:val="000000"/>
          <w:sz w:val="24"/>
          <w:szCs w:val="24"/>
        </w:rPr>
        <w:t>Mother</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Father</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Other</w:t>
      </w:r>
    </w:p>
    <w:p w14:paraId="50F37E86"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p>
    <w:p w14:paraId="2849B93E"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Highest level of education this parent/guardian completed?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2F543BD8"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Less than High School  </w:t>
      </w:r>
    </w:p>
    <w:p w14:paraId="4D888969"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High School/GED  </w:t>
      </w:r>
    </w:p>
    <w:p w14:paraId="0A0C66FA"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Some College  </w:t>
      </w:r>
    </w:p>
    <w:p w14:paraId="18D73287"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2-Year College Degree (Associates)  </w:t>
      </w:r>
    </w:p>
    <w:p w14:paraId="12BA373E"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4-Year College Degree (BA, BS)  </w:t>
      </w:r>
    </w:p>
    <w:p w14:paraId="0CE602F8"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Master's Degree  </w:t>
      </w:r>
    </w:p>
    <w:p w14:paraId="6F0C9578"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Doctoral Degree  </w:t>
      </w:r>
    </w:p>
    <w:p w14:paraId="50CF1155" w14:textId="77777777" w:rsidR="00CE3A29" w:rsidRPr="00BF5F75" w:rsidRDefault="00CE3A29" w:rsidP="00FC6A48">
      <w:pPr>
        <w:spacing w:after="0" w:line="240" w:lineRule="auto"/>
        <w:ind w:right="60"/>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Professional Degree (MD, JD)</w:t>
      </w:r>
    </w:p>
    <w:p w14:paraId="32D8C3B8"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p>
    <w:p w14:paraId="40D93B84"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Did this individual work outside of the home when for most of your childhood?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68CD1057"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full time</w:t>
      </w:r>
    </w:p>
    <w:p w14:paraId="1DF8CE3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part time</w:t>
      </w:r>
    </w:p>
    <w:p w14:paraId="6D0B1FE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but not consistently</w:t>
      </w:r>
    </w:p>
    <w:p w14:paraId="5ED4465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not at all</w:t>
      </w:r>
    </w:p>
    <w:p w14:paraId="109BA55E" w14:textId="77777777" w:rsidR="00CE3A29" w:rsidRPr="00BF5F75" w:rsidRDefault="00CE3A29" w:rsidP="00FC6A48">
      <w:pPr>
        <w:spacing w:after="0" w:line="240" w:lineRule="auto"/>
        <w:ind w:right="60"/>
        <w:rPr>
          <w:rFonts w:ascii="Times New Roman" w:eastAsia="Times New Roman" w:hAnsi="Times New Roman" w:cs="Times New Roman"/>
          <w:color w:val="000000"/>
          <w:sz w:val="24"/>
          <w:szCs w:val="24"/>
        </w:rPr>
      </w:pPr>
    </w:p>
    <w:p w14:paraId="3E23C33E"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23b. Parent/guardian 2:</w:t>
      </w:r>
    </w:p>
    <w:p w14:paraId="7D05EEEC"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ID: (select one)</w:t>
      </w:r>
      <w:r w:rsidR="00FC6A48">
        <w:rPr>
          <w:rFonts w:ascii="Times New Roman" w:eastAsia="Times New Roman" w:hAnsi="Times New Roman" w:cs="Times New Roman"/>
          <w:sz w:val="24"/>
          <w:szCs w:val="24"/>
        </w:rPr>
        <w:t xml:space="preserve"> </w:t>
      </w:r>
      <w:r w:rsidRPr="00BF5F75">
        <w:rPr>
          <w:rFonts w:ascii="Times New Roman" w:eastAsia="Times New Roman" w:hAnsi="Times New Roman" w:cs="Times New Roman"/>
          <w:color w:val="000000"/>
          <w:sz w:val="24"/>
          <w:szCs w:val="24"/>
        </w:rPr>
        <w:t>Mother</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Father</w:t>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r>
      <w:r w:rsidRPr="00BF5F75">
        <w:rPr>
          <w:rFonts w:ascii="Times New Roman" w:eastAsia="Times New Roman" w:hAnsi="Times New Roman" w:cs="Times New Roman"/>
          <w:color w:val="000000"/>
          <w:sz w:val="24"/>
          <w:szCs w:val="24"/>
        </w:rPr>
        <w:tab/>
        <w:t>Other</w:t>
      </w:r>
    </w:p>
    <w:p w14:paraId="67ABC5EC" w14:textId="77777777" w:rsidR="00CE3A29" w:rsidRPr="00BF5F75" w:rsidRDefault="00CE3A29" w:rsidP="00FC6A48">
      <w:pPr>
        <w:spacing w:after="0" w:line="240" w:lineRule="auto"/>
        <w:ind w:right="60"/>
        <w:rPr>
          <w:rFonts w:ascii="Times New Roman" w:eastAsia="Times New Roman" w:hAnsi="Times New Roman" w:cs="Times New Roman"/>
          <w:color w:val="000000"/>
          <w:sz w:val="24"/>
          <w:szCs w:val="24"/>
        </w:rPr>
      </w:pPr>
    </w:p>
    <w:p w14:paraId="43D4E80B"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Highest level of education this parent/guardian completed?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59D6CAC2"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Less than High School  </w:t>
      </w:r>
    </w:p>
    <w:p w14:paraId="202D495F"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High School/GED  </w:t>
      </w:r>
    </w:p>
    <w:p w14:paraId="046493A3"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Some College  </w:t>
      </w:r>
    </w:p>
    <w:p w14:paraId="21808AB1"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2-Year College Degree (Associates)  </w:t>
      </w:r>
    </w:p>
    <w:p w14:paraId="5B555DCC"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4-Year College Degree (BA, BS)  </w:t>
      </w:r>
    </w:p>
    <w:p w14:paraId="74FC4F78"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Master's Degree  </w:t>
      </w:r>
    </w:p>
    <w:p w14:paraId="0E81B22C"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Doctoral Degree  </w:t>
      </w:r>
    </w:p>
    <w:p w14:paraId="209CF3F7"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Professional Degree (MD, JD)</w:t>
      </w:r>
    </w:p>
    <w:p w14:paraId="40480420" w14:textId="77777777" w:rsidR="00CE3A29" w:rsidRPr="00BF5F75" w:rsidRDefault="00CE3A29" w:rsidP="00FC6A48">
      <w:pPr>
        <w:spacing w:after="0" w:line="240" w:lineRule="auto"/>
        <w:ind w:right="60"/>
        <w:rPr>
          <w:rFonts w:ascii="Times New Roman" w:eastAsia="Times New Roman" w:hAnsi="Times New Roman" w:cs="Times New Roman"/>
          <w:color w:val="000000"/>
          <w:sz w:val="24"/>
          <w:szCs w:val="24"/>
        </w:rPr>
      </w:pPr>
    </w:p>
    <w:p w14:paraId="25D31EB6"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Did this individual work outside of the home for most of your childhood?</w:t>
      </w:r>
    </w:p>
    <w:p w14:paraId="2F4DF2DA" w14:textId="77777777" w:rsidR="00CE3A29" w:rsidRPr="00BF5F75" w:rsidRDefault="00CE3A29" w:rsidP="00FC6A48">
      <w:pPr>
        <w:spacing w:after="0" w:line="240" w:lineRule="auto"/>
        <w:ind w:right="60"/>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full time</w:t>
      </w:r>
    </w:p>
    <w:p w14:paraId="5C6A5AA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part time</w:t>
      </w:r>
    </w:p>
    <w:p w14:paraId="7724A11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 but not consistently</w:t>
      </w:r>
    </w:p>
    <w:p w14:paraId="5345DDA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 not at all</w:t>
      </w:r>
    </w:p>
    <w:p w14:paraId="3A5637B3"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8A39F8D"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 xml:space="preserve">23c. </w:t>
      </w:r>
      <w:proofErr w:type="gramStart"/>
      <w:r w:rsidRPr="00BF5F75">
        <w:rPr>
          <w:rFonts w:ascii="Times New Roman" w:eastAsia="Times New Roman" w:hAnsi="Times New Roman" w:cs="Times New Roman"/>
          <w:color w:val="000000"/>
          <w:sz w:val="24"/>
          <w:szCs w:val="24"/>
        </w:rPr>
        <w:t>Any</w:t>
      </w:r>
      <w:proofErr w:type="gramEnd"/>
      <w:r w:rsidRPr="00BF5F75">
        <w:rPr>
          <w:rFonts w:ascii="Times New Roman" w:eastAsia="Times New Roman" w:hAnsi="Times New Roman" w:cs="Times New Roman"/>
          <w:color w:val="000000"/>
          <w:sz w:val="24"/>
          <w:szCs w:val="24"/>
        </w:rPr>
        <w:t xml:space="preserve"> comments on the influence from your parents on achieving a leadership role? (</w:t>
      </w:r>
      <w:proofErr w:type="gramStart"/>
      <w:r w:rsidRPr="00BF5F75">
        <w:rPr>
          <w:rFonts w:ascii="Times New Roman" w:eastAsia="Times New Roman" w:hAnsi="Times New Roman" w:cs="Times New Roman"/>
          <w:color w:val="000000"/>
          <w:sz w:val="24"/>
          <w:szCs w:val="24"/>
        </w:rPr>
        <w:t>fill</w:t>
      </w:r>
      <w:proofErr w:type="gramEnd"/>
      <w:r w:rsidRPr="00BF5F75">
        <w:rPr>
          <w:rFonts w:ascii="Times New Roman" w:eastAsia="Times New Roman" w:hAnsi="Times New Roman" w:cs="Times New Roman"/>
          <w:color w:val="000000"/>
          <w:sz w:val="24"/>
          <w:szCs w:val="24"/>
        </w:rPr>
        <w:t xml:space="preserve"> in text box)</w:t>
      </w:r>
    </w:p>
    <w:p w14:paraId="582CAFAD"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55C5651" w14:textId="77777777" w:rsidR="00CE3A29" w:rsidRPr="00BF5F75" w:rsidRDefault="00CE3A29"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Section IV - Demographic Information</w:t>
      </w:r>
    </w:p>
    <w:p w14:paraId="02682C6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24. What is your gender?</w:t>
      </w:r>
    </w:p>
    <w:p w14:paraId="717D4AF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Male</w:t>
      </w:r>
    </w:p>
    <w:p w14:paraId="6EB262E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Female</w:t>
      </w:r>
    </w:p>
    <w:p w14:paraId="4C8992C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Other</w:t>
      </w:r>
    </w:p>
    <w:p w14:paraId="54D0F286"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p>
    <w:p w14:paraId="6EF4DFC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25. Age: (fill in text box)</w:t>
      </w:r>
    </w:p>
    <w:p w14:paraId="433A0B72"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4D5DDC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26. What sector are you currently employed in?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3BA9A1BD"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Nonprofit</w:t>
      </w:r>
    </w:p>
    <w:p w14:paraId="75AE9AF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Government</w:t>
      </w:r>
    </w:p>
    <w:p w14:paraId="467BBE43"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Other: (fill in using text box) _________________</w:t>
      </w:r>
    </w:p>
    <w:p w14:paraId="143EE397"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BADC3C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27. How many years have you been in your current professional field? </w:t>
      </w:r>
    </w:p>
    <w:p w14:paraId="643BFA9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Enter the number of years (put 0 for less than 1)</w:t>
      </w:r>
      <w:r w:rsidR="00FC6A48">
        <w:rPr>
          <w:rFonts w:ascii="Times New Roman" w:eastAsia="Times New Roman" w:hAnsi="Times New Roman" w:cs="Times New Roman"/>
          <w:sz w:val="24"/>
          <w:szCs w:val="24"/>
        </w:rPr>
        <w:t xml:space="preserve"> </w:t>
      </w:r>
    </w:p>
    <w:p w14:paraId="6C0A2CA7" w14:textId="77777777" w:rsidR="00FC6A48" w:rsidRDefault="00FC6A48" w:rsidP="00FC6A48">
      <w:pPr>
        <w:spacing w:after="0" w:line="240" w:lineRule="auto"/>
        <w:rPr>
          <w:rFonts w:ascii="Times New Roman" w:eastAsia="Times New Roman" w:hAnsi="Times New Roman" w:cs="Times New Roman"/>
          <w:color w:val="000000"/>
          <w:sz w:val="24"/>
          <w:szCs w:val="24"/>
        </w:rPr>
      </w:pPr>
    </w:p>
    <w:p w14:paraId="5D5FF7C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28. How many different positions in your professional career have you held? </w:t>
      </w:r>
    </w:p>
    <w:p w14:paraId="45B189E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Include your current position</w:t>
      </w:r>
    </w:p>
    <w:p w14:paraId="47041904"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3408DD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29. How many years have you been in your current position?</w:t>
      </w:r>
    </w:p>
    <w:p w14:paraId="5E8E2D5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Enter the number of years (put 0 for less than 1)</w:t>
      </w:r>
    </w:p>
    <w:p w14:paraId="0F6E8AAD"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ECAC31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30. What is your current job title?</w:t>
      </w:r>
    </w:p>
    <w:p w14:paraId="63AA7A87"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E2B89F3"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31. How did you acquire your current position?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0758014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I was hired specifically for this position</w:t>
      </w:r>
    </w:p>
    <w:p w14:paraId="5634C32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lastRenderedPageBreak/>
        <w:t>       </w:t>
      </w:r>
      <w:r w:rsidRPr="00BF5F75">
        <w:rPr>
          <w:rFonts w:ascii="Times New Roman" w:eastAsia="Times New Roman" w:hAnsi="Times New Roman" w:cs="Times New Roman"/>
          <w:color w:val="000000"/>
          <w:sz w:val="24"/>
          <w:szCs w:val="24"/>
        </w:rPr>
        <w:tab/>
        <w:t>I was promoted or applied from within</w:t>
      </w:r>
    </w:p>
    <w:p w14:paraId="412F6CE9"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       </w:t>
      </w:r>
      <w:r w:rsidRPr="00BF5F75">
        <w:rPr>
          <w:rFonts w:ascii="Times New Roman" w:eastAsia="Times New Roman" w:hAnsi="Times New Roman" w:cs="Times New Roman"/>
          <w:color w:val="000000"/>
          <w:sz w:val="24"/>
          <w:szCs w:val="24"/>
        </w:rPr>
        <w:tab/>
        <w:t>Other: (fill in using text box)</w:t>
      </w:r>
    </w:p>
    <w:p w14:paraId="5371F3E5"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5A67C72"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32. In your current job, do you supervise 1 or more staff?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6F00FC9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p>
    <w:p w14:paraId="13E77BF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w:t>
      </w:r>
    </w:p>
    <w:p w14:paraId="328B41F1"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36D8F8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33. Do you have the authority to hire or fire staff? (</w:t>
      </w:r>
      <w:proofErr w:type="gramStart"/>
      <w:r w:rsidRPr="00BF5F75">
        <w:rPr>
          <w:rFonts w:ascii="Times New Roman" w:eastAsia="Times New Roman" w:hAnsi="Times New Roman" w:cs="Times New Roman"/>
          <w:color w:val="000000"/>
          <w:sz w:val="24"/>
          <w:szCs w:val="24"/>
        </w:rPr>
        <w:t>select</w:t>
      </w:r>
      <w:proofErr w:type="gramEnd"/>
      <w:r w:rsidRPr="00BF5F75">
        <w:rPr>
          <w:rFonts w:ascii="Times New Roman" w:eastAsia="Times New Roman" w:hAnsi="Times New Roman" w:cs="Times New Roman"/>
          <w:color w:val="000000"/>
          <w:sz w:val="24"/>
          <w:szCs w:val="24"/>
        </w:rPr>
        <w:t xml:space="preserve"> one)</w:t>
      </w:r>
    </w:p>
    <w:p w14:paraId="3D27BA68"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Yes</w:t>
      </w:r>
    </w:p>
    <w:p w14:paraId="3827007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No</w:t>
      </w:r>
    </w:p>
    <w:p w14:paraId="4B4AE460"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328015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34. Do you consider yourself a leader? Why or why not?</w:t>
      </w:r>
    </w:p>
    <w:p w14:paraId="00C8C8AB"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1C6FBF9" w14:textId="77777777" w:rsidR="00CE3A29" w:rsidRPr="00BF5F75" w:rsidRDefault="00CE3A29" w:rsidP="00FC6A48">
      <w:pPr>
        <w:spacing w:after="0" w:line="240" w:lineRule="auto"/>
        <w:jc w:val="center"/>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Conclusion - Thank You!</w:t>
      </w:r>
    </w:p>
    <w:p w14:paraId="39BD4D9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E5729F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Thank you for taking this survey! We truly appreciate your time and assistance. </w:t>
      </w:r>
    </w:p>
    <w:p w14:paraId="60F17AB6"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AFD88B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Would you be interested in helping us further our research by participating in a 30-45 minute interview about your career experience? If so, please fill in your information below and you may be contacted to schedule an interview to further our understanding about women in leadership.</w:t>
      </w:r>
    </w:p>
    <w:p w14:paraId="5B736E5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765DA5F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Remember, this survey is ANONYMOUS. All data is stored in a password protected electronic format. To help protect your anonymity, your name and contact information will be separated from the above data you provided before we analyze our data. No names will be attached to your answers and all results will be confidential.</w:t>
      </w:r>
    </w:p>
    <w:p w14:paraId="01B61B08"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237AAE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Name: (fill in using text box)____________________________</w:t>
      </w:r>
    </w:p>
    <w:p w14:paraId="6CA3D46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Employment Sector: (fill in using text box)________________________________</w:t>
      </w:r>
    </w:p>
    <w:p w14:paraId="64177F2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Email Address: (fill in using text box)______________________</w:t>
      </w:r>
    </w:p>
    <w:p w14:paraId="7474F26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Phone Number: (fill in using text box)__________________________</w:t>
      </w:r>
      <w:r w:rsidRPr="00BF5F75">
        <w:rPr>
          <w:rFonts w:ascii="Times New Roman" w:eastAsia="Times New Roman" w:hAnsi="Times New Roman" w:cs="Times New Roman"/>
          <w:color w:val="000000"/>
          <w:sz w:val="24"/>
          <w:szCs w:val="24"/>
        </w:rPr>
        <w:br/>
      </w:r>
    </w:p>
    <w:p w14:paraId="4585067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Your response has been recorded. Thank you again for your time and interest! We would greatly appreciate if you would pass our survey on to any women leaders you know in the public and nonprofit sectors with supervisory or hire/fire authority.</w:t>
      </w:r>
    </w:p>
    <w:p w14:paraId="1B56703B" w14:textId="77777777" w:rsidR="00CE3A29" w:rsidRPr="00BF5F75" w:rsidRDefault="00CE3A29" w:rsidP="00FC6A48">
      <w:pPr>
        <w:spacing w:after="0"/>
        <w:rPr>
          <w:rFonts w:ascii="Times New Roman" w:eastAsia="Times New Roman" w:hAnsi="Times New Roman" w:cs="Times New Roman"/>
          <w:b/>
          <w:bCs/>
          <w:color w:val="000000"/>
          <w:sz w:val="24"/>
          <w:szCs w:val="24"/>
        </w:rPr>
      </w:pPr>
      <w:r w:rsidRPr="00BF5F75">
        <w:rPr>
          <w:rFonts w:ascii="Times New Roman" w:eastAsia="Times New Roman" w:hAnsi="Times New Roman" w:cs="Times New Roman"/>
          <w:b/>
          <w:bCs/>
          <w:color w:val="000000"/>
          <w:sz w:val="24"/>
          <w:szCs w:val="24"/>
        </w:rPr>
        <w:br w:type="page"/>
      </w:r>
    </w:p>
    <w:p w14:paraId="5E1C4F37" w14:textId="77777777" w:rsidR="00CE3A29" w:rsidRPr="00BF5F75" w:rsidRDefault="00CE3A29" w:rsidP="00FC6A48">
      <w:pPr>
        <w:pStyle w:val="Heading1"/>
      </w:pPr>
      <w:bookmarkStart w:id="26" w:name="_Toc256281485"/>
      <w:r w:rsidRPr="00BF5F75">
        <w:lastRenderedPageBreak/>
        <w:t>Appendix II</w:t>
      </w:r>
      <w:r w:rsidR="007757A8" w:rsidRPr="00BF5F75">
        <w:t xml:space="preserve">: </w:t>
      </w:r>
      <w:r w:rsidR="007757A8" w:rsidRPr="00BF5F75">
        <w:rPr>
          <w:rFonts w:eastAsia="Times New Roman"/>
          <w:color w:val="000000"/>
          <w:szCs w:val="24"/>
        </w:rPr>
        <w:t>Interviews</w:t>
      </w:r>
      <w:bookmarkEnd w:id="26"/>
    </w:p>
    <w:p w14:paraId="7F17CB44" w14:textId="77777777" w:rsidR="00CE3A29" w:rsidRPr="00BF5F75" w:rsidRDefault="00BF5F75" w:rsidP="00FC6A48">
      <w:pPr>
        <w:spacing w:after="0" w:line="240" w:lineRule="auto"/>
        <w:rPr>
          <w:rFonts w:ascii="Times New Roman" w:eastAsia="Times New Roman" w:hAnsi="Times New Roman" w:cs="Times New Roman"/>
          <w:b/>
          <w:sz w:val="24"/>
          <w:szCs w:val="24"/>
        </w:rPr>
      </w:pPr>
      <w:r w:rsidRPr="00BF5F75">
        <w:rPr>
          <w:rFonts w:ascii="Times New Roman" w:eastAsia="Times New Roman" w:hAnsi="Times New Roman" w:cs="Times New Roman"/>
          <w:b/>
          <w:color w:val="000000"/>
          <w:szCs w:val="24"/>
        </w:rPr>
        <w:t>Understanding the Turning Points in a Woman’s Path to Leadership</w:t>
      </w:r>
    </w:p>
    <w:p w14:paraId="4EDDEB2F" w14:textId="77777777" w:rsidR="00BF5F75" w:rsidRPr="00BF5F75" w:rsidRDefault="00BF5F75" w:rsidP="00FC6A48">
      <w:pPr>
        <w:spacing w:after="0" w:line="240" w:lineRule="auto"/>
        <w:rPr>
          <w:rFonts w:ascii="Times New Roman" w:eastAsia="Times New Roman" w:hAnsi="Times New Roman" w:cs="Times New Roman"/>
          <w:b/>
          <w:bCs/>
          <w:color w:val="000000"/>
          <w:sz w:val="24"/>
          <w:szCs w:val="24"/>
        </w:rPr>
      </w:pPr>
    </w:p>
    <w:p w14:paraId="3294511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Informed Consent for Interview Participants</w:t>
      </w:r>
    </w:p>
    <w:p w14:paraId="7EF822E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_________________________, hereby agree to serve as a subject in the research project titled “Women in Leadership: Turning Points”. I understand that its purpose is to gather information about my leadership career experience related to my gender. The research activity I will participate in is an interview lasting about 30 minutes.</w:t>
      </w:r>
    </w:p>
    <w:p w14:paraId="10606E5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E7682E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I have been informed the information I provide will be used for a research report and presentation by Lisa Harper, Meagan Darrow and Meghan Sullivan, Evergreen State College Master of Public Administration Students. The information will also be presented to other students enrolled in the program and faculty at The Evergreen State College’s Master of Public Administration program. I understand that my responses will be presented in a report and presentation, and my identity will be kept confidential, as no identifying information about me will be included in the report or presentation.</w:t>
      </w:r>
    </w:p>
    <w:p w14:paraId="0389D78E"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5A1F160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 xml:space="preserve">I also understand that the risks to me are minimal, and would likely be nothing more than my sensitivity about answering questions about my career. There will be no compensation of any kind available for my participation. I have been told that I can skip any question or withdraw my full participation from the study at any time without penalty. If I have any questions about this project or my participation in it, I may email </w:t>
      </w:r>
      <w:r w:rsidRPr="00BF5F75">
        <w:rPr>
          <w:rFonts w:ascii="Times New Roman" w:eastAsia="Times New Roman" w:hAnsi="Times New Roman" w:cs="Times New Roman"/>
          <w:i/>
          <w:iCs/>
          <w:color w:val="000000"/>
          <w:sz w:val="24"/>
          <w:szCs w:val="24"/>
        </w:rPr>
        <w:t xml:space="preserve">Meagan Darrow </w:t>
      </w:r>
      <w:r w:rsidRPr="00BF5F75">
        <w:rPr>
          <w:rFonts w:ascii="Times New Roman" w:eastAsia="Times New Roman" w:hAnsi="Times New Roman" w:cs="Times New Roman"/>
          <w:color w:val="000000"/>
          <w:sz w:val="24"/>
          <w:szCs w:val="24"/>
        </w:rPr>
        <w:t xml:space="preserve">at </w:t>
      </w:r>
      <w:r w:rsidRPr="00BF5F75">
        <w:rPr>
          <w:rFonts w:ascii="Times New Roman" w:eastAsia="Times New Roman" w:hAnsi="Times New Roman" w:cs="Times New Roman"/>
          <w:color w:val="1155CC"/>
          <w:sz w:val="24"/>
          <w:szCs w:val="24"/>
        </w:rPr>
        <w:t>darmea04@evergreen.edu</w:t>
      </w:r>
      <w:r w:rsidRPr="00BF5F75">
        <w:rPr>
          <w:rFonts w:ascii="Times New Roman" w:eastAsia="Times New Roman" w:hAnsi="Times New Roman" w:cs="Times New Roman"/>
          <w:color w:val="000000"/>
          <w:sz w:val="24"/>
          <w:szCs w:val="24"/>
        </w:rPr>
        <w:t>. Likewise, the person to contact if I experience problems as a result of my participation in this project is John McLain, IRB administrator at The Evergreen State College, Library 2211, Olympia, WA 98505; Phone 360.867.6045. I understand that my participation in this project is completely voluntary, and that my choice of whether to participate in this project will not jeopardize my relationship with The Evergreen State College. I am free to withdraw at any point before or during the interview. I have read the above consent form and agree to the interview.</w:t>
      </w:r>
      <w:r w:rsidRPr="00BF5F75">
        <w:rPr>
          <w:rFonts w:ascii="Times New Roman" w:eastAsia="Times New Roman" w:hAnsi="Times New Roman" w:cs="Times New Roman"/>
          <w:sz w:val="24"/>
          <w:szCs w:val="24"/>
        </w:rPr>
        <w:br/>
      </w:r>
    </w:p>
    <w:p w14:paraId="759E357B"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Signature_______________________________________ Date__________________</w:t>
      </w:r>
    </w:p>
    <w:p w14:paraId="5176AF7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788CE045"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4F84B3F9"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30F92981"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61BA0FBB"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5431FCFF"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1CC3A35F"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185F3A19"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1844889B"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18396CA4"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6E098A3F"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7F097557"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28E77E85"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53ED8E28"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5B736634" w14:textId="77777777" w:rsidR="00D56047" w:rsidRDefault="00D56047" w:rsidP="00FC6A48">
      <w:pPr>
        <w:spacing w:after="0" w:line="240" w:lineRule="auto"/>
        <w:jc w:val="center"/>
        <w:rPr>
          <w:rFonts w:ascii="Times New Roman" w:eastAsia="Times New Roman" w:hAnsi="Times New Roman" w:cs="Times New Roman"/>
          <w:b/>
          <w:bCs/>
          <w:color w:val="000000"/>
          <w:sz w:val="24"/>
          <w:szCs w:val="24"/>
        </w:rPr>
      </w:pPr>
    </w:p>
    <w:p w14:paraId="513529FD" w14:textId="77777777" w:rsidR="00CE3A29" w:rsidRDefault="00CE3A29" w:rsidP="00FC6A48">
      <w:pPr>
        <w:spacing w:after="0" w:line="240" w:lineRule="auto"/>
        <w:jc w:val="center"/>
        <w:rPr>
          <w:rFonts w:ascii="Times New Roman" w:eastAsia="Times New Roman" w:hAnsi="Times New Roman" w:cs="Times New Roman"/>
          <w:b/>
          <w:bCs/>
          <w:color w:val="000000"/>
          <w:sz w:val="24"/>
          <w:szCs w:val="24"/>
        </w:rPr>
      </w:pPr>
      <w:r w:rsidRPr="00BF5F75">
        <w:rPr>
          <w:rFonts w:ascii="Times New Roman" w:eastAsia="Times New Roman" w:hAnsi="Times New Roman" w:cs="Times New Roman"/>
          <w:b/>
          <w:bCs/>
          <w:color w:val="000000"/>
          <w:sz w:val="24"/>
          <w:szCs w:val="24"/>
        </w:rPr>
        <w:t>Interview Instructions and Questions</w:t>
      </w:r>
    </w:p>
    <w:p w14:paraId="7524B247" w14:textId="77777777" w:rsidR="00D56047" w:rsidRPr="00BF5F75" w:rsidRDefault="00D56047" w:rsidP="00FC6A48">
      <w:pPr>
        <w:spacing w:after="0" w:line="240" w:lineRule="auto"/>
        <w:jc w:val="center"/>
        <w:rPr>
          <w:rFonts w:ascii="Times New Roman" w:eastAsia="Times New Roman" w:hAnsi="Times New Roman" w:cs="Times New Roman"/>
          <w:sz w:val="24"/>
          <w:szCs w:val="24"/>
        </w:rPr>
      </w:pPr>
    </w:p>
    <w:p w14:paraId="7F98A1A1"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INSTRUCTIONS</w:t>
      </w:r>
    </w:p>
    <w:p w14:paraId="1D7D8BB6"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i/>
          <w:iCs/>
          <w:color w:val="000000"/>
          <w:sz w:val="24"/>
          <w:szCs w:val="24"/>
        </w:rPr>
        <w:t>To ensure the validity of our research, I am required to follow a script. Good morning (afternoon, evening). My name is ______. Thank</w:t>
      </w:r>
      <w:r w:rsidRPr="00BF5F75">
        <w:rPr>
          <w:rFonts w:ascii="Times New Roman" w:eastAsia="Times New Roman" w:hAnsi="Times New Roman" w:cs="Times New Roman"/>
          <w:b/>
          <w:bCs/>
          <w:color w:val="000000"/>
          <w:sz w:val="24"/>
          <w:szCs w:val="24"/>
        </w:rPr>
        <w:t xml:space="preserve"> </w:t>
      </w:r>
      <w:r w:rsidRPr="00BF5F75">
        <w:rPr>
          <w:rFonts w:ascii="Times New Roman" w:eastAsia="Times New Roman" w:hAnsi="Times New Roman" w:cs="Times New Roman"/>
          <w:i/>
          <w:iCs/>
          <w:color w:val="000000"/>
          <w:sz w:val="24"/>
          <w:szCs w:val="24"/>
        </w:rPr>
        <w:t xml:space="preserve">you for meeting with me. I am conducting this interview as a graduate student with the Masters of Public Administration at the Evergreen State College. The purpose of this interview is to get your perceptions of your experience as a woman leader. Specifically, we are interested in the turning points </w:t>
      </w:r>
      <w:r w:rsidRPr="00BF5F75">
        <w:rPr>
          <w:rFonts w:ascii="Times New Roman" w:eastAsia="Times New Roman" w:hAnsi="Times New Roman" w:cs="Times New Roman"/>
          <w:i/>
          <w:iCs/>
          <w:color w:val="000000"/>
          <w:sz w:val="24"/>
          <w:szCs w:val="24"/>
          <w:shd w:val="clear" w:color="auto" w:fill="FFFFFF"/>
        </w:rPr>
        <w:t xml:space="preserve">(events/factors) </w:t>
      </w:r>
      <w:r w:rsidRPr="00BF5F75">
        <w:rPr>
          <w:rFonts w:ascii="Times New Roman" w:eastAsia="Times New Roman" w:hAnsi="Times New Roman" w:cs="Times New Roman"/>
          <w:i/>
          <w:iCs/>
          <w:color w:val="000000"/>
          <w:sz w:val="24"/>
          <w:szCs w:val="24"/>
        </w:rPr>
        <w:t xml:space="preserve">in your career that helped you in your path to leadership. For the purposes of this interview, we define leadership as supervising one or more staff, and/or having the authority to hire or release staff from employment. There are no right or wrong or desirable or undesirable answers. I would like you </w:t>
      </w:r>
      <w:r w:rsidRPr="00BF5F75">
        <w:rPr>
          <w:rFonts w:ascii="Times New Roman" w:eastAsia="Times New Roman" w:hAnsi="Times New Roman" w:cs="Times New Roman"/>
          <w:i/>
          <w:iCs/>
          <w:color w:val="000000"/>
          <w:sz w:val="24"/>
          <w:szCs w:val="24"/>
        </w:rPr>
        <w:lastRenderedPageBreak/>
        <w:t>to feel comfortable with saying what you really think and how you really feel. Interview answers will not be presented in anyway associated with your name or organization.</w:t>
      </w:r>
    </w:p>
    <w:p w14:paraId="74658015" w14:textId="77777777" w:rsidR="00BF5F75" w:rsidRPr="00BF5F75" w:rsidRDefault="00BF5F75" w:rsidP="00FC6A48">
      <w:pPr>
        <w:spacing w:after="0" w:line="240" w:lineRule="auto"/>
        <w:rPr>
          <w:rFonts w:ascii="Times New Roman" w:eastAsia="Times New Roman" w:hAnsi="Times New Roman" w:cs="Times New Roman"/>
          <w:b/>
          <w:bCs/>
          <w:color w:val="000000"/>
          <w:sz w:val="24"/>
          <w:szCs w:val="24"/>
        </w:rPr>
      </w:pPr>
    </w:p>
    <w:p w14:paraId="134927E9" w14:textId="77777777" w:rsidR="00D56047" w:rsidRDefault="00D56047" w:rsidP="00FC6A48">
      <w:pPr>
        <w:spacing w:after="0" w:line="240" w:lineRule="auto"/>
        <w:rPr>
          <w:rFonts w:ascii="Times New Roman" w:eastAsia="Times New Roman" w:hAnsi="Times New Roman" w:cs="Times New Roman"/>
          <w:b/>
          <w:bCs/>
          <w:color w:val="000000"/>
          <w:sz w:val="24"/>
          <w:szCs w:val="24"/>
        </w:rPr>
      </w:pPr>
    </w:p>
    <w:p w14:paraId="74EFA3F5"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TAPE RECORDER INSTRUCTIONS</w:t>
      </w:r>
    </w:p>
    <w:p w14:paraId="2871D16F"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i/>
          <w:iCs/>
          <w:color w:val="000000"/>
          <w:sz w:val="24"/>
          <w:szCs w:val="24"/>
        </w:rPr>
        <w:t>If it is okay with you, I will be tape-recording our conversation. The purpose of this is so that I can get all the details but at the same time be able to carry on an attentive conversation with you. I assure you that all your comments will remain confidential. I will be compiling a report that will contain all interviewees’ comments without any reference to individuals.</w:t>
      </w:r>
    </w:p>
    <w:p w14:paraId="317C6AAA"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b/>
          <w:bCs/>
          <w:color w:val="000000"/>
          <w:sz w:val="24"/>
          <w:szCs w:val="24"/>
        </w:rPr>
        <w:t>CONSENT FORM INSTRUCTIONS</w:t>
      </w:r>
    </w:p>
    <w:p w14:paraId="0D14BF5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i/>
          <w:iCs/>
          <w:color w:val="000000"/>
          <w:sz w:val="24"/>
          <w:szCs w:val="24"/>
        </w:rPr>
        <w:t xml:space="preserve">Before we get started, please take a few minutes to read and sign this consent form. </w:t>
      </w:r>
      <w:r w:rsidRPr="00BF5F75">
        <w:rPr>
          <w:rFonts w:ascii="Times New Roman" w:eastAsia="Times New Roman" w:hAnsi="Times New Roman" w:cs="Times New Roman"/>
          <w:color w:val="000000"/>
          <w:sz w:val="24"/>
          <w:szCs w:val="24"/>
        </w:rPr>
        <w:t>(Hand consent form) (After interviewee returns consent form, let them you know will now turn on the tape recorder. Turn tape recorder on.)</w:t>
      </w:r>
    </w:p>
    <w:p w14:paraId="6FFD66A9"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7585D79"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Questions:</w:t>
      </w:r>
    </w:p>
    <w:p w14:paraId="4406E35E"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 Name:                                                      </w:t>
      </w:r>
      <w:r w:rsidRPr="00BF5F75">
        <w:rPr>
          <w:rFonts w:ascii="Times New Roman" w:eastAsia="Times New Roman" w:hAnsi="Times New Roman" w:cs="Times New Roman"/>
          <w:color w:val="000000"/>
          <w:sz w:val="24"/>
          <w:szCs w:val="24"/>
        </w:rPr>
        <w:tab/>
        <w:t>2. Sector? (</w:t>
      </w:r>
      <w:proofErr w:type="gramStart"/>
      <w:r w:rsidRPr="00BF5F75">
        <w:rPr>
          <w:rFonts w:ascii="Times New Roman" w:eastAsia="Times New Roman" w:hAnsi="Times New Roman" w:cs="Times New Roman"/>
          <w:color w:val="000000"/>
          <w:sz w:val="24"/>
          <w:szCs w:val="24"/>
        </w:rPr>
        <w:t>government</w:t>
      </w:r>
      <w:proofErr w:type="gramEnd"/>
      <w:r w:rsidRPr="00BF5F75">
        <w:rPr>
          <w:rFonts w:ascii="Times New Roman" w:eastAsia="Times New Roman" w:hAnsi="Times New Roman" w:cs="Times New Roman"/>
          <w:color w:val="000000"/>
          <w:sz w:val="24"/>
          <w:szCs w:val="24"/>
        </w:rPr>
        <w:t>, nonprofit or other)</w:t>
      </w:r>
    </w:p>
    <w:p w14:paraId="574D6304"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sz w:val="24"/>
          <w:szCs w:val="24"/>
        </w:rPr>
        <w:br/>
      </w:r>
    </w:p>
    <w:p w14:paraId="4EDC7070"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3. Organization name:                                 </w:t>
      </w:r>
      <w:r w:rsidRPr="00BF5F75">
        <w:rPr>
          <w:rFonts w:ascii="Times New Roman" w:eastAsia="Times New Roman" w:hAnsi="Times New Roman" w:cs="Times New Roman"/>
          <w:color w:val="000000"/>
          <w:sz w:val="24"/>
          <w:szCs w:val="24"/>
        </w:rPr>
        <w:tab/>
        <w:t>4. How long with this organization?</w:t>
      </w:r>
    </w:p>
    <w:p w14:paraId="79D2464F"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2E04BCC"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5. How did you get this job?</w:t>
      </w:r>
    </w:p>
    <w:p w14:paraId="41C897C4"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7731F0E"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6.Tell me a little about your career path, your background, education, experience prior to this position/role.</w:t>
      </w:r>
    </w:p>
    <w:p w14:paraId="267B48A9"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29F3670"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7. In your current job, do you supervise one or more staff? Hire or fire staff?</w:t>
      </w:r>
    </w:p>
    <w:p w14:paraId="10F845A0"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1F93C3EC"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8. Growing up, who were some of the women leaders you remember most? What struck you about them as women leaders? What did you learn from them (or their example)?</w:t>
      </w:r>
    </w:p>
    <w:p w14:paraId="02D00270"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00FA440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9. Thinking about any female bosses or mentors (either formal or informal) you’ve had throughout your career, tell me about one or more of the women who profoundly influenced your perceptions about female leadership and/or your aspiration to become a leader.</w:t>
      </w:r>
    </w:p>
    <w:p w14:paraId="1C108302"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07EB29F"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10. In thinking about your career path, what do you think are some of the key factors in you obtaining your current position?</w:t>
      </w:r>
    </w:p>
    <w:p w14:paraId="57974EB8"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62B3DFFA"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11. Do you think being a woman affected your career path? If so, how?</w:t>
      </w:r>
    </w:p>
    <w:p w14:paraId="29A472AE"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24D05687" w14:textId="77777777" w:rsidR="00CE3A29"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12. Do you feel luck was a factor in your career path? If so, why? If not, why not?</w:t>
      </w:r>
    </w:p>
    <w:p w14:paraId="6794404C"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3D7399D9"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13. What turning points did you experience as you navigated through your career to this point? How did these factors help (or hinder) your path to leadership?</w:t>
      </w:r>
    </w:p>
    <w:p w14:paraId="16E1E570"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732BB7BA" w14:textId="77777777" w:rsidR="00CE3A29" w:rsidRPr="00BF5F75" w:rsidRDefault="00CE3A29" w:rsidP="00FC6A48">
      <w:pPr>
        <w:spacing w:after="0" w:line="240" w:lineRule="auto"/>
        <w:rPr>
          <w:rFonts w:ascii="Times New Roman" w:eastAsia="Times New Roman" w:hAnsi="Times New Roman" w:cs="Times New Roman"/>
          <w:color w:val="000000"/>
          <w:sz w:val="24"/>
          <w:szCs w:val="24"/>
        </w:rPr>
      </w:pPr>
      <w:r w:rsidRPr="00BF5F75">
        <w:rPr>
          <w:rFonts w:ascii="Times New Roman" w:eastAsia="Times New Roman" w:hAnsi="Times New Roman" w:cs="Times New Roman"/>
          <w:color w:val="000000"/>
          <w:sz w:val="24"/>
          <w:szCs w:val="24"/>
        </w:rPr>
        <w:t>14. Who in your life provided support to you, encouraged you, believed in you or helped you to become the leader you are today?</w:t>
      </w:r>
    </w:p>
    <w:p w14:paraId="6F3443B1" w14:textId="77777777" w:rsidR="00CE3A29" w:rsidRPr="00BF5F75" w:rsidRDefault="00CE3A29" w:rsidP="00FC6A48">
      <w:pPr>
        <w:spacing w:after="0" w:line="240" w:lineRule="auto"/>
        <w:rPr>
          <w:rFonts w:ascii="Times New Roman" w:eastAsia="Times New Roman" w:hAnsi="Times New Roman" w:cs="Times New Roman"/>
          <w:sz w:val="24"/>
          <w:szCs w:val="24"/>
        </w:rPr>
      </w:pPr>
    </w:p>
    <w:p w14:paraId="4315D782" w14:textId="77777777" w:rsidR="00CB358E" w:rsidRPr="00BF5F75" w:rsidRDefault="00CE3A29" w:rsidP="00FC6A48">
      <w:pPr>
        <w:spacing w:after="0" w:line="240" w:lineRule="auto"/>
        <w:rPr>
          <w:rFonts w:ascii="Times New Roman" w:eastAsia="Times New Roman" w:hAnsi="Times New Roman" w:cs="Times New Roman"/>
          <w:sz w:val="24"/>
          <w:szCs w:val="24"/>
        </w:rPr>
      </w:pPr>
      <w:r w:rsidRPr="00BF5F75">
        <w:rPr>
          <w:rFonts w:ascii="Times New Roman" w:eastAsia="Times New Roman" w:hAnsi="Times New Roman" w:cs="Times New Roman"/>
          <w:color w:val="000000"/>
          <w:sz w:val="24"/>
          <w:szCs w:val="24"/>
        </w:rPr>
        <w:t>15. If you could have a chat with your younger self concerning leadership, what advice would you offer your younger self, or, what advice would you offer young women who are not yet leaders?</w:t>
      </w:r>
      <w:r w:rsidRPr="00BF5F75">
        <w:rPr>
          <w:rFonts w:ascii="Times New Roman" w:eastAsia="Times New Roman" w:hAnsi="Times New Roman" w:cs="Times New Roman"/>
          <w:sz w:val="24"/>
          <w:szCs w:val="24"/>
        </w:rPr>
        <w:br/>
      </w:r>
    </w:p>
    <w:sectPr w:rsidR="00CB358E" w:rsidRPr="00BF5F75" w:rsidSect="004F7477">
      <w:headerReference w:type="even" r:id="rId30"/>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350F7" w14:textId="77777777" w:rsidR="007E7557" w:rsidRDefault="007E7557" w:rsidP="000303A4">
      <w:pPr>
        <w:spacing w:after="0" w:line="240" w:lineRule="auto"/>
      </w:pPr>
      <w:r>
        <w:separator/>
      </w:r>
    </w:p>
  </w:endnote>
  <w:endnote w:type="continuationSeparator" w:id="0">
    <w:p w14:paraId="609BBF4B" w14:textId="77777777" w:rsidR="007E7557" w:rsidRDefault="007E7557" w:rsidP="0003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enlo Regular">
    <w:panose1 w:val="020B0609030804020204"/>
    <w:charset w:val="00"/>
    <w:family w:val="auto"/>
    <w:pitch w:val="variable"/>
    <w:sig w:usb0="E60022FF" w:usb1="D200F9FB" w:usb2="02000028" w:usb3="00000000" w:csb0="000001D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041C3" w14:textId="77777777" w:rsidR="007E7557" w:rsidRDefault="007E7557" w:rsidP="000303A4">
      <w:pPr>
        <w:spacing w:after="0" w:line="240" w:lineRule="auto"/>
      </w:pPr>
      <w:r>
        <w:separator/>
      </w:r>
    </w:p>
  </w:footnote>
  <w:footnote w:type="continuationSeparator" w:id="0">
    <w:p w14:paraId="2FDA7AE0" w14:textId="77777777" w:rsidR="007E7557" w:rsidRDefault="007E7557" w:rsidP="000303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902EA" w14:textId="77777777" w:rsidR="007E7557" w:rsidRDefault="007E7557" w:rsidP="00BF5F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A1C452" w14:textId="77777777" w:rsidR="007E7557" w:rsidRDefault="007E7557" w:rsidP="00BF5F7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FEA56" w14:textId="77777777" w:rsidR="007E7557" w:rsidRDefault="007E7557" w:rsidP="00BF5F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4283">
      <w:rPr>
        <w:rStyle w:val="PageNumber"/>
        <w:noProof/>
      </w:rPr>
      <w:t>2</w:t>
    </w:r>
    <w:r>
      <w:rPr>
        <w:rStyle w:val="PageNumber"/>
      </w:rPr>
      <w:fldChar w:fldCharType="end"/>
    </w:r>
  </w:p>
  <w:p w14:paraId="7A2D90FF" w14:textId="77777777" w:rsidR="007E7557" w:rsidRDefault="007E7557" w:rsidP="00BF5F75">
    <w:pPr>
      <w:pStyle w:val="Header"/>
      <w:ind w:right="360"/>
    </w:pPr>
    <w:r>
      <w:t>Running Header: TURNING POINTS IN A WOMAN’S PATH TO LEADERSHIP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9DA"/>
    <w:multiLevelType w:val="hybridMultilevel"/>
    <w:tmpl w:val="FF60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960E6"/>
    <w:multiLevelType w:val="hybridMultilevel"/>
    <w:tmpl w:val="400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22EB3"/>
    <w:multiLevelType w:val="multilevel"/>
    <w:tmpl w:val="80D4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434A3"/>
    <w:multiLevelType w:val="multilevel"/>
    <w:tmpl w:val="FC9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CF"/>
    <w:rsid w:val="00011719"/>
    <w:rsid w:val="000303A4"/>
    <w:rsid w:val="00090CBA"/>
    <w:rsid w:val="000A0443"/>
    <w:rsid w:val="000E41F5"/>
    <w:rsid w:val="00137F93"/>
    <w:rsid w:val="00284CC3"/>
    <w:rsid w:val="00370D0C"/>
    <w:rsid w:val="00375C4F"/>
    <w:rsid w:val="003964CF"/>
    <w:rsid w:val="003A757E"/>
    <w:rsid w:val="003D6447"/>
    <w:rsid w:val="00440B44"/>
    <w:rsid w:val="00462E3C"/>
    <w:rsid w:val="00484E05"/>
    <w:rsid w:val="004A1F2B"/>
    <w:rsid w:val="004A218B"/>
    <w:rsid w:val="004F7477"/>
    <w:rsid w:val="005701E5"/>
    <w:rsid w:val="0057397A"/>
    <w:rsid w:val="0061055A"/>
    <w:rsid w:val="00617947"/>
    <w:rsid w:val="006A493B"/>
    <w:rsid w:val="00702965"/>
    <w:rsid w:val="00712157"/>
    <w:rsid w:val="00732A4B"/>
    <w:rsid w:val="00747868"/>
    <w:rsid w:val="00755AED"/>
    <w:rsid w:val="00771103"/>
    <w:rsid w:val="007744CA"/>
    <w:rsid w:val="00774AD9"/>
    <w:rsid w:val="007757A8"/>
    <w:rsid w:val="007E7557"/>
    <w:rsid w:val="00804283"/>
    <w:rsid w:val="00833EFC"/>
    <w:rsid w:val="008D084D"/>
    <w:rsid w:val="008D33B0"/>
    <w:rsid w:val="008E13AA"/>
    <w:rsid w:val="008F4A89"/>
    <w:rsid w:val="00966CF7"/>
    <w:rsid w:val="00991082"/>
    <w:rsid w:val="009D57B9"/>
    <w:rsid w:val="009F4F22"/>
    <w:rsid w:val="00AC1651"/>
    <w:rsid w:val="00B044FC"/>
    <w:rsid w:val="00B851F8"/>
    <w:rsid w:val="00BB613F"/>
    <w:rsid w:val="00BC3894"/>
    <w:rsid w:val="00BF03CA"/>
    <w:rsid w:val="00BF5B11"/>
    <w:rsid w:val="00BF5F75"/>
    <w:rsid w:val="00C10109"/>
    <w:rsid w:val="00C4410F"/>
    <w:rsid w:val="00CB358E"/>
    <w:rsid w:val="00CE3A29"/>
    <w:rsid w:val="00CF36EF"/>
    <w:rsid w:val="00D0522B"/>
    <w:rsid w:val="00D56047"/>
    <w:rsid w:val="00D96D17"/>
    <w:rsid w:val="00DD1C4E"/>
    <w:rsid w:val="00DD40B3"/>
    <w:rsid w:val="00E54B3E"/>
    <w:rsid w:val="00E6704C"/>
    <w:rsid w:val="00E67EF6"/>
    <w:rsid w:val="00E851D2"/>
    <w:rsid w:val="00F004E4"/>
    <w:rsid w:val="00F23A24"/>
    <w:rsid w:val="00F6370C"/>
    <w:rsid w:val="00F701A1"/>
    <w:rsid w:val="00F87853"/>
    <w:rsid w:val="00FC6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8F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F75"/>
    <w:pPr>
      <w:spacing w:after="0" w:line="480" w:lineRule="auto"/>
      <w:outlineLvl w:val="0"/>
    </w:pPr>
    <w:rPr>
      <w:rFonts w:ascii="Times New Roman" w:hAnsi="Times New Roman" w:cs="Times New Roman"/>
      <w:b/>
      <w:sz w:val="24"/>
    </w:rPr>
  </w:style>
  <w:style w:type="paragraph" w:styleId="Heading2">
    <w:name w:val="heading 2"/>
    <w:basedOn w:val="Normal"/>
    <w:next w:val="Normal"/>
    <w:link w:val="Heading2Char"/>
    <w:uiPriority w:val="9"/>
    <w:unhideWhenUsed/>
    <w:qFormat/>
    <w:rsid w:val="007757A8"/>
    <w:pPr>
      <w:keepNext/>
      <w:keepLines/>
      <w:spacing w:after="0" w:line="480" w:lineRule="auto"/>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7757A8"/>
    <w:pPr>
      <w:keepNext/>
      <w:keepLines/>
      <w:spacing w:after="0" w:line="480" w:lineRule="auto"/>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CF"/>
    <w:rPr>
      <w:rFonts w:ascii="Tahoma" w:hAnsi="Tahoma" w:cs="Tahoma"/>
      <w:sz w:val="16"/>
      <w:szCs w:val="16"/>
    </w:rPr>
  </w:style>
  <w:style w:type="paragraph" w:styleId="NormalWeb">
    <w:name w:val="Normal (Web)"/>
    <w:basedOn w:val="Normal"/>
    <w:uiPriority w:val="99"/>
    <w:semiHidden/>
    <w:unhideWhenUsed/>
    <w:rsid w:val="0070296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0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3A4"/>
  </w:style>
  <w:style w:type="paragraph" w:styleId="Footer">
    <w:name w:val="footer"/>
    <w:basedOn w:val="Normal"/>
    <w:link w:val="FooterChar"/>
    <w:uiPriority w:val="99"/>
    <w:unhideWhenUsed/>
    <w:rsid w:val="00030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3A4"/>
  </w:style>
  <w:style w:type="character" w:styleId="Hyperlink">
    <w:name w:val="Hyperlink"/>
    <w:basedOn w:val="DefaultParagraphFont"/>
    <w:uiPriority w:val="99"/>
    <w:unhideWhenUsed/>
    <w:rsid w:val="00CB358E"/>
    <w:rPr>
      <w:color w:val="0000FF" w:themeColor="hyperlink"/>
      <w:u w:val="single"/>
    </w:rPr>
  </w:style>
  <w:style w:type="paragraph" w:styleId="TOC1">
    <w:name w:val="toc 1"/>
    <w:basedOn w:val="Normal"/>
    <w:next w:val="Normal"/>
    <w:autoRedefine/>
    <w:uiPriority w:val="39"/>
    <w:unhideWhenUsed/>
    <w:rsid w:val="00FC6A48"/>
    <w:pPr>
      <w:tabs>
        <w:tab w:val="right" w:leader="dot" w:pos="9350"/>
      </w:tabs>
      <w:spacing w:after="0"/>
    </w:pPr>
    <w:rPr>
      <w:b/>
      <w:sz w:val="24"/>
      <w:szCs w:val="24"/>
    </w:rPr>
  </w:style>
  <w:style w:type="paragraph" w:styleId="TOC2">
    <w:name w:val="toc 2"/>
    <w:basedOn w:val="Normal"/>
    <w:next w:val="Normal"/>
    <w:autoRedefine/>
    <w:uiPriority w:val="39"/>
    <w:unhideWhenUsed/>
    <w:rsid w:val="000E41F5"/>
    <w:pPr>
      <w:spacing w:after="0"/>
      <w:ind w:left="220"/>
    </w:pPr>
    <w:rPr>
      <w:b/>
    </w:rPr>
  </w:style>
  <w:style w:type="paragraph" w:styleId="TOC3">
    <w:name w:val="toc 3"/>
    <w:basedOn w:val="Normal"/>
    <w:next w:val="Normal"/>
    <w:autoRedefine/>
    <w:uiPriority w:val="39"/>
    <w:unhideWhenUsed/>
    <w:rsid w:val="000E41F5"/>
    <w:pPr>
      <w:spacing w:after="0"/>
      <w:ind w:left="440"/>
    </w:pPr>
  </w:style>
  <w:style w:type="paragraph" w:styleId="TOC4">
    <w:name w:val="toc 4"/>
    <w:basedOn w:val="Normal"/>
    <w:next w:val="Normal"/>
    <w:autoRedefine/>
    <w:uiPriority w:val="39"/>
    <w:unhideWhenUsed/>
    <w:rsid w:val="000E41F5"/>
    <w:pPr>
      <w:spacing w:after="0"/>
      <w:ind w:left="660"/>
    </w:pPr>
    <w:rPr>
      <w:sz w:val="20"/>
      <w:szCs w:val="20"/>
    </w:rPr>
  </w:style>
  <w:style w:type="paragraph" w:styleId="TOC5">
    <w:name w:val="toc 5"/>
    <w:basedOn w:val="Normal"/>
    <w:next w:val="Normal"/>
    <w:autoRedefine/>
    <w:uiPriority w:val="39"/>
    <w:unhideWhenUsed/>
    <w:rsid w:val="000E41F5"/>
    <w:pPr>
      <w:spacing w:after="0"/>
      <w:ind w:left="880"/>
    </w:pPr>
    <w:rPr>
      <w:sz w:val="20"/>
      <w:szCs w:val="20"/>
    </w:rPr>
  </w:style>
  <w:style w:type="paragraph" w:styleId="TOC6">
    <w:name w:val="toc 6"/>
    <w:basedOn w:val="Normal"/>
    <w:next w:val="Normal"/>
    <w:autoRedefine/>
    <w:uiPriority w:val="39"/>
    <w:unhideWhenUsed/>
    <w:rsid w:val="000E41F5"/>
    <w:pPr>
      <w:spacing w:after="0"/>
      <w:ind w:left="1100"/>
    </w:pPr>
    <w:rPr>
      <w:sz w:val="20"/>
      <w:szCs w:val="20"/>
    </w:rPr>
  </w:style>
  <w:style w:type="paragraph" w:styleId="TOC7">
    <w:name w:val="toc 7"/>
    <w:basedOn w:val="Normal"/>
    <w:next w:val="Normal"/>
    <w:autoRedefine/>
    <w:uiPriority w:val="39"/>
    <w:unhideWhenUsed/>
    <w:rsid w:val="000E41F5"/>
    <w:pPr>
      <w:spacing w:after="0"/>
      <w:ind w:left="1320"/>
    </w:pPr>
    <w:rPr>
      <w:sz w:val="20"/>
      <w:szCs w:val="20"/>
    </w:rPr>
  </w:style>
  <w:style w:type="paragraph" w:styleId="TOC8">
    <w:name w:val="toc 8"/>
    <w:basedOn w:val="Normal"/>
    <w:next w:val="Normal"/>
    <w:autoRedefine/>
    <w:uiPriority w:val="39"/>
    <w:unhideWhenUsed/>
    <w:rsid w:val="000E41F5"/>
    <w:pPr>
      <w:spacing w:after="0"/>
      <w:ind w:left="1540"/>
    </w:pPr>
    <w:rPr>
      <w:sz w:val="20"/>
      <w:szCs w:val="20"/>
    </w:rPr>
  </w:style>
  <w:style w:type="paragraph" w:styleId="TOC9">
    <w:name w:val="toc 9"/>
    <w:basedOn w:val="Normal"/>
    <w:next w:val="Normal"/>
    <w:autoRedefine/>
    <w:uiPriority w:val="39"/>
    <w:unhideWhenUsed/>
    <w:rsid w:val="000E41F5"/>
    <w:pPr>
      <w:spacing w:after="0"/>
      <w:ind w:left="1760"/>
    </w:pPr>
    <w:rPr>
      <w:sz w:val="20"/>
      <w:szCs w:val="20"/>
    </w:rPr>
  </w:style>
  <w:style w:type="character" w:customStyle="1" w:styleId="Heading1Char">
    <w:name w:val="Heading 1 Char"/>
    <w:basedOn w:val="DefaultParagraphFont"/>
    <w:link w:val="Heading1"/>
    <w:uiPriority w:val="9"/>
    <w:rsid w:val="00BF5F75"/>
    <w:rPr>
      <w:rFonts w:ascii="Times New Roman" w:hAnsi="Times New Roman" w:cs="Times New Roman"/>
      <w:b/>
      <w:sz w:val="24"/>
    </w:rPr>
  </w:style>
  <w:style w:type="paragraph" w:styleId="TOCHeading">
    <w:name w:val="TOC Heading"/>
    <w:basedOn w:val="Heading1"/>
    <w:next w:val="Normal"/>
    <w:uiPriority w:val="39"/>
    <w:unhideWhenUsed/>
    <w:qFormat/>
    <w:rsid w:val="000E41F5"/>
    <w:pPr>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7757A8"/>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7757A8"/>
    <w:rPr>
      <w:rFonts w:asciiTheme="majorHAnsi" w:eastAsiaTheme="majorEastAsia" w:hAnsiTheme="majorHAnsi" w:cstheme="majorBidi"/>
      <w:b/>
      <w:bCs/>
      <w:sz w:val="24"/>
    </w:rPr>
  </w:style>
  <w:style w:type="character" w:styleId="PageNumber">
    <w:name w:val="page number"/>
    <w:basedOn w:val="DefaultParagraphFont"/>
    <w:uiPriority w:val="99"/>
    <w:semiHidden/>
    <w:unhideWhenUsed/>
    <w:rsid w:val="00BF5F75"/>
  </w:style>
  <w:style w:type="character" w:customStyle="1" w:styleId="apple-converted-space">
    <w:name w:val="apple-converted-space"/>
    <w:basedOn w:val="DefaultParagraphFont"/>
    <w:rsid w:val="00747868"/>
  </w:style>
  <w:style w:type="character" w:styleId="Strong">
    <w:name w:val="Strong"/>
    <w:basedOn w:val="DefaultParagraphFont"/>
    <w:uiPriority w:val="22"/>
    <w:qFormat/>
    <w:rsid w:val="00747868"/>
    <w:rPr>
      <w:b/>
      <w:bCs/>
    </w:rPr>
  </w:style>
  <w:style w:type="paragraph" w:styleId="ListParagraph">
    <w:name w:val="List Paragraph"/>
    <w:basedOn w:val="Normal"/>
    <w:uiPriority w:val="34"/>
    <w:qFormat/>
    <w:rsid w:val="00E851D2"/>
    <w:pPr>
      <w:ind w:left="720"/>
      <w:contextualSpacing/>
    </w:pPr>
  </w:style>
  <w:style w:type="character" w:styleId="FollowedHyperlink">
    <w:name w:val="FollowedHyperlink"/>
    <w:basedOn w:val="DefaultParagraphFont"/>
    <w:uiPriority w:val="99"/>
    <w:semiHidden/>
    <w:unhideWhenUsed/>
    <w:rsid w:val="00D560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F75"/>
    <w:pPr>
      <w:spacing w:after="0" w:line="480" w:lineRule="auto"/>
      <w:outlineLvl w:val="0"/>
    </w:pPr>
    <w:rPr>
      <w:rFonts w:ascii="Times New Roman" w:hAnsi="Times New Roman" w:cs="Times New Roman"/>
      <w:b/>
      <w:sz w:val="24"/>
    </w:rPr>
  </w:style>
  <w:style w:type="paragraph" w:styleId="Heading2">
    <w:name w:val="heading 2"/>
    <w:basedOn w:val="Normal"/>
    <w:next w:val="Normal"/>
    <w:link w:val="Heading2Char"/>
    <w:uiPriority w:val="9"/>
    <w:unhideWhenUsed/>
    <w:qFormat/>
    <w:rsid w:val="007757A8"/>
    <w:pPr>
      <w:keepNext/>
      <w:keepLines/>
      <w:spacing w:after="0" w:line="480" w:lineRule="auto"/>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7757A8"/>
    <w:pPr>
      <w:keepNext/>
      <w:keepLines/>
      <w:spacing w:after="0" w:line="480" w:lineRule="auto"/>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4CF"/>
    <w:rPr>
      <w:rFonts w:ascii="Tahoma" w:hAnsi="Tahoma" w:cs="Tahoma"/>
      <w:sz w:val="16"/>
      <w:szCs w:val="16"/>
    </w:rPr>
  </w:style>
  <w:style w:type="paragraph" w:styleId="NormalWeb">
    <w:name w:val="Normal (Web)"/>
    <w:basedOn w:val="Normal"/>
    <w:uiPriority w:val="99"/>
    <w:semiHidden/>
    <w:unhideWhenUsed/>
    <w:rsid w:val="0070296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0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3A4"/>
  </w:style>
  <w:style w:type="paragraph" w:styleId="Footer">
    <w:name w:val="footer"/>
    <w:basedOn w:val="Normal"/>
    <w:link w:val="FooterChar"/>
    <w:uiPriority w:val="99"/>
    <w:unhideWhenUsed/>
    <w:rsid w:val="00030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3A4"/>
  </w:style>
  <w:style w:type="character" w:styleId="Hyperlink">
    <w:name w:val="Hyperlink"/>
    <w:basedOn w:val="DefaultParagraphFont"/>
    <w:uiPriority w:val="99"/>
    <w:unhideWhenUsed/>
    <w:rsid w:val="00CB358E"/>
    <w:rPr>
      <w:color w:val="0000FF" w:themeColor="hyperlink"/>
      <w:u w:val="single"/>
    </w:rPr>
  </w:style>
  <w:style w:type="paragraph" w:styleId="TOC1">
    <w:name w:val="toc 1"/>
    <w:basedOn w:val="Normal"/>
    <w:next w:val="Normal"/>
    <w:autoRedefine/>
    <w:uiPriority w:val="39"/>
    <w:unhideWhenUsed/>
    <w:rsid w:val="00FC6A48"/>
    <w:pPr>
      <w:tabs>
        <w:tab w:val="right" w:leader="dot" w:pos="9350"/>
      </w:tabs>
      <w:spacing w:after="0"/>
    </w:pPr>
    <w:rPr>
      <w:b/>
      <w:sz w:val="24"/>
      <w:szCs w:val="24"/>
    </w:rPr>
  </w:style>
  <w:style w:type="paragraph" w:styleId="TOC2">
    <w:name w:val="toc 2"/>
    <w:basedOn w:val="Normal"/>
    <w:next w:val="Normal"/>
    <w:autoRedefine/>
    <w:uiPriority w:val="39"/>
    <w:unhideWhenUsed/>
    <w:rsid w:val="000E41F5"/>
    <w:pPr>
      <w:spacing w:after="0"/>
      <w:ind w:left="220"/>
    </w:pPr>
    <w:rPr>
      <w:b/>
    </w:rPr>
  </w:style>
  <w:style w:type="paragraph" w:styleId="TOC3">
    <w:name w:val="toc 3"/>
    <w:basedOn w:val="Normal"/>
    <w:next w:val="Normal"/>
    <w:autoRedefine/>
    <w:uiPriority w:val="39"/>
    <w:unhideWhenUsed/>
    <w:rsid w:val="000E41F5"/>
    <w:pPr>
      <w:spacing w:after="0"/>
      <w:ind w:left="440"/>
    </w:pPr>
  </w:style>
  <w:style w:type="paragraph" w:styleId="TOC4">
    <w:name w:val="toc 4"/>
    <w:basedOn w:val="Normal"/>
    <w:next w:val="Normal"/>
    <w:autoRedefine/>
    <w:uiPriority w:val="39"/>
    <w:unhideWhenUsed/>
    <w:rsid w:val="000E41F5"/>
    <w:pPr>
      <w:spacing w:after="0"/>
      <w:ind w:left="660"/>
    </w:pPr>
    <w:rPr>
      <w:sz w:val="20"/>
      <w:szCs w:val="20"/>
    </w:rPr>
  </w:style>
  <w:style w:type="paragraph" w:styleId="TOC5">
    <w:name w:val="toc 5"/>
    <w:basedOn w:val="Normal"/>
    <w:next w:val="Normal"/>
    <w:autoRedefine/>
    <w:uiPriority w:val="39"/>
    <w:unhideWhenUsed/>
    <w:rsid w:val="000E41F5"/>
    <w:pPr>
      <w:spacing w:after="0"/>
      <w:ind w:left="880"/>
    </w:pPr>
    <w:rPr>
      <w:sz w:val="20"/>
      <w:szCs w:val="20"/>
    </w:rPr>
  </w:style>
  <w:style w:type="paragraph" w:styleId="TOC6">
    <w:name w:val="toc 6"/>
    <w:basedOn w:val="Normal"/>
    <w:next w:val="Normal"/>
    <w:autoRedefine/>
    <w:uiPriority w:val="39"/>
    <w:unhideWhenUsed/>
    <w:rsid w:val="000E41F5"/>
    <w:pPr>
      <w:spacing w:after="0"/>
      <w:ind w:left="1100"/>
    </w:pPr>
    <w:rPr>
      <w:sz w:val="20"/>
      <w:szCs w:val="20"/>
    </w:rPr>
  </w:style>
  <w:style w:type="paragraph" w:styleId="TOC7">
    <w:name w:val="toc 7"/>
    <w:basedOn w:val="Normal"/>
    <w:next w:val="Normal"/>
    <w:autoRedefine/>
    <w:uiPriority w:val="39"/>
    <w:unhideWhenUsed/>
    <w:rsid w:val="000E41F5"/>
    <w:pPr>
      <w:spacing w:after="0"/>
      <w:ind w:left="1320"/>
    </w:pPr>
    <w:rPr>
      <w:sz w:val="20"/>
      <w:szCs w:val="20"/>
    </w:rPr>
  </w:style>
  <w:style w:type="paragraph" w:styleId="TOC8">
    <w:name w:val="toc 8"/>
    <w:basedOn w:val="Normal"/>
    <w:next w:val="Normal"/>
    <w:autoRedefine/>
    <w:uiPriority w:val="39"/>
    <w:unhideWhenUsed/>
    <w:rsid w:val="000E41F5"/>
    <w:pPr>
      <w:spacing w:after="0"/>
      <w:ind w:left="1540"/>
    </w:pPr>
    <w:rPr>
      <w:sz w:val="20"/>
      <w:szCs w:val="20"/>
    </w:rPr>
  </w:style>
  <w:style w:type="paragraph" w:styleId="TOC9">
    <w:name w:val="toc 9"/>
    <w:basedOn w:val="Normal"/>
    <w:next w:val="Normal"/>
    <w:autoRedefine/>
    <w:uiPriority w:val="39"/>
    <w:unhideWhenUsed/>
    <w:rsid w:val="000E41F5"/>
    <w:pPr>
      <w:spacing w:after="0"/>
      <w:ind w:left="1760"/>
    </w:pPr>
    <w:rPr>
      <w:sz w:val="20"/>
      <w:szCs w:val="20"/>
    </w:rPr>
  </w:style>
  <w:style w:type="character" w:customStyle="1" w:styleId="Heading1Char">
    <w:name w:val="Heading 1 Char"/>
    <w:basedOn w:val="DefaultParagraphFont"/>
    <w:link w:val="Heading1"/>
    <w:uiPriority w:val="9"/>
    <w:rsid w:val="00BF5F75"/>
    <w:rPr>
      <w:rFonts w:ascii="Times New Roman" w:hAnsi="Times New Roman" w:cs="Times New Roman"/>
      <w:b/>
      <w:sz w:val="24"/>
    </w:rPr>
  </w:style>
  <w:style w:type="paragraph" w:styleId="TOCHeading">
    <w:name w:val="TOC Heading"/>
    <w:basedOn w:val="Heading1"/>
    <w:next w:val="Normal"/>
    <w:uiPriority w:val="39"/>
    <w:unhideWhenUsed/>
    <w:qFormat/>
    <w:rsid w:val="000E41F5"/>
    <w:pPr>
      <w:outlineLvl w:val="9"/>
    </w:pPr>
    <w:rPr>
      <w:color w:val="365F91" w:themeColor="accent1" w:themeShade="BF"/>
      <w:sz w:val="28"/>
      <w:szCs w:val="28"/>
    </w:rPr>
  </w:style>
  <w:style w:type="character" w:customStyle="1" w:styleId="Heading2Char">
    <w:name w:val="Heading 2 Char"/>
    <w:basedOn w:val="DefaultParagraphFont"/>
    <w:link w:val="Heading2"/>
    <w:uiPriority w:val="9"/>
    <w:rsid w:val="007757A8"/>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7757A8"/>
    <w:rPr>
      <w:rFonts w:asciiTheme="majorHAnsi" w:eastAsiaTheme="majorEastAsia" w:hAnsiTheme="majorHAnsi" w:cstheme="majorBidi"/>
      <w:b/>
      <w:bCs/>
      <w:sz w:val="24"/>
    </w:rPr>
  </w:style>
  <w:style w:type="character" w:styleId="PageNumber">
    <w:name w:val="page number"/>
    <w:basedOn w:val="DefaultParagraphFont"/>
    <w:uiPriority w:val="99"/>
    <w:semiHidden/>
    <w:unhideWhenUsed/>
    <w:rsid w:val="00BF5F75"/>
  </w:style>
  <w:style w:type="character" w:customStyle="1" w:styleId="apple-converted-space">
    <w:name w:val="apple-converted-space"/>
    <w:basedOn w:val="DefaultParagraphFont"/>
    <w:rsid w:val="00747868"/>
  </w:style>
  <w:style w:type="character" w:styleId="Strong">
    <w:name w:val="Strong"/>
    <w:basedOn w:val="DefaultParagraphFont"/>
    <w:uiPriority w:val="22"/>
    <w:qFormat/>
    <w:rsid w:val="00747868"/>
    <w:rPr>
      <w:b/>
      <w:bCs/>
    </w:rPr>
  </w:style>
  <w:style w:type="paragraph" w:styleId="ListParagraph">
    <w:name w:val="List Paragraph"/>
    <w:basedOn w:val="Normal"/>
    <w:uiPriority w:val="34"/>
    <w:qFormat/>
    <w:rsid w:val="00E851D2"/>
    <w:pPr>
      <w:ind w:left="720"/>
      <w:contextualSpacing/>
    </w:pPr>
  </w:style>
  <w:style w:type="character" w:styleId="FollowedHyperlink">
    <w:name w:val="FollowedHyperlink"/>
    <w:basedOn w:val="DefaultParagraphFont"/>
    <w:uiPriority w:val="99"/>
    <w:semiHidden/>
    <w:unhideWhenUsed/>
    <w:rsid w:val="00D560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614">
      <w:bodyDiv w:val="1"/>
      <w:marLeft w:val="0"/>
      <w:marRight w:val="0"/>
      <w:marTop w:val="0"/>
      <w:marBottom w:val="0"/>
      <w:divBdr>
        <w:top w:val="none" w:sz="0" w:space="0" w:color="auto"/>
        <w:left w:val="none" w:sz="0" w:space="0" w:color="auto"/>
        <w:bottom w:val="none" w:sz="0" w:space="0" w:color="auto"/>
        <w:right w:val="none" w:sz="0" w:space="0" w:color="auto"/>
      </w:divBdr>
    </w:div>
    <w:div w:id="171575097">
      <w:bodyDiv w:val="1"/>
      <w:marLeft w:val="0"/>
      <w:marRight w:val="0"/>
      <w:marTop w:val="0"/>
      <w:marBottom w:val="0"/>
      <w:divBdr>
        <w:top w:val="none" w:sz="0" w:space="0" w:color="auto"/>
        <w:left w:val="none" w:sz="0" w:space="0" w:color="auto"/>
        <w:bottom w:val="none" w:sz="0" w:space="0" w:color="auto"/>
        <w:right w:val="none" w:sz="0" w:space="0" w:color="auto"/>
      </w:divBdr>
    </w:div>
    <w:div w:id="173689812">
      <w:bodyDiv w:val="1"/>
      <w:marLeft w:val="0"/>
      <w:marRight w:val="0"/>
      <w:marTop w:val="0"/>
      <w:marBottom w:val="0"/>
      <w:divBdr>
        <w:top w:val="none" w:sz="0" w:space="0" w:color="auto"/>
        <w:left w:val="none" w:sz="0" w:space="0" w:color="auto"/>
        <w:bottom w:val="none" w:sz="0" w:space="0" w:color="auto"/>
        <w:right w:val="none" w:sz="0" w:space="0" w:color="auto"/>
      </w:divBdr>
    </w:div>
    <w:div w:id="214894638">
      <w:bodyDiv w:val="1"/>
      <w:marLeft w:val="0"/>
      <w:marRight w:val="0"/>
      <w:marTop w:val="0"/>
      <w:marBottom w:val="0"/>
      <w:divBdr>
        <w:top w:val="none" w:sz="0" w:space="0" w:color="auto"/>
        <w:left w:val="none" w:sz="0" w:space="0" w:color="auto"/>
        <w:bottom w:val="none" w:sz="0" w:space="0" w:color="auto"/>
        <w:right w:val="none" w:sz="0" w:space="0" w:color="auto"/>
      </w:divBdr>
    </w:div>
    <w:div w:id="225802090">
      <w:bodyDiv w:val="1"/>
      <w:marLeft w:val="0"/>
      <w:marRight w:val="0"/>
      <w:marTop w:val="0"/>
      <w:marBottom w:val="0"/>
      <w:divBdr>
        <w:top w:val="none" w:sz="0" w:space="0" w:color="auto"/>
        <w:left w:val="none" w:sz="0" w:space="0" w:color="auto"/>
        <w:bottom w:val="none" w:sz="0" w:space="0" w:color="auto"/>
        <w:right w:val="none" w:sz="0" w:space="0" w:color="auto"/>
      </w:divBdr>
    </w:div>
    <w:div w:id="553666117">
      <w:bodyDiv w:val="1"/>
      <w:marLeft w:val="0"/>
      <w:marRight w:val="0"/>
      <w:marTop w:val="0"/>
      <w:marBottom w:val="0"/>
      <w:divBdr>
        <w:top w:val="none" w:sz="0" w:space="0" w:color="auto"/>
        <w:left w:val="none" w:sz="0" w:space="0" w:color="auto"/>
        <w:bottom w:val="none" w:sz="0" w:space="0" w:color="auto"/>
        <w:right w:val="none" w:sz="0" w:space="0" w:color="auto"/>
      </w:divBdr>
    </w:div>
    <w:div w:id="816917402">
      <w:bodyDiv w:val="1"/>
      <w:marLeft w:val="0"/>
      <w:marRight w:val="0"/>
      <w:marTop w:val="0"/>
      <w:marBottom w:val="0"/>
      <w:divBdr>
        <w:top w:val="none" w:sz="0" w:space="0" w:color="auto"/>
        <w:left w:val="none" w:sz="0" w:space="0" w:color="auto"/>
        <w:bottom w:val="none" w:sz="0" w:space="0" w:color="auto"/>
        <w:right w:val="none" w:sz="0" w:space="0" w:color="auto"/>
      </w:divBdr>
    </w:div>
    <w:div w:id="1367827949">
      <w:bodyDiv w:val="1"/>
      <w:marLeft w:val="0"/>
      <w:marRight w:val="0"/>
      <w:marTop w:val="0"/>
      <w:marBottom w:val="0"/>
      <w:divBdr>
        <w:top w:val="none" w:sz="0" w:space="0" w:color="auto"/>
        <w:left w:val="none" w:sz="0" w:space="0" w:color="auto"/>
        <w:bottom w:val="none" w:sz="0" w:space="0" w:color="auto"/>
        <w:right w:val="none" w:sz="0" w:space="0" w:color="auto"/>
      </w:divBdr>
    </w:div>
    <w:div w:id="1638873841">
      <w:bodyDiv w:val="1"/>
      <w:marLeft w:val="0"/>
      <w:marRight w:val="0"/>
      <w:marTop w:val="0"/>
      <w:marBottom w:val="0"/>
      <w:divBdr>
        <w:top w:val="none" w:sz="0" w:space="0" w:color="auto"/>
        <w:left w:val="none" w:sz="0" w:space="0" w:color="auto"/>
        <w:bottom w:val="none" w:sz="0" w:space="0" w:color="auto"/>
        <w:right w:val="none" w:sz="0" w:space="0" w:color="auto"/>
      </w:divBdr>
    </w:div>
    <w:div w:id="2034838451">
      <w:bodyDiv w:val="1"/>
      <w:marLeft w:val="0"/>
      <w:marRight w:val="0"/>
      <w:marTop w:val="0"/>
      <w:marBottom w:val="0"/>
      <w:divBdr>
        <w:top w:val="none" w:sz="0" w:space="0" w:color="auto"/>
        <w:left w:val="none" w:sz="0" w:space="0" w:color="auto"/>
        <w:bottom w:val="none" w:sz="0" w:space="0" w:color="auto"/>
        <w:right w:val="none" w:sz="0" w:space="0" w:color="auto"/>
      </w:divBdr>
      <w:divsChild>
        <w:div w:id="909920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jstor.org/stable/256675" TargetMode="External"/><Relationship Id="rId21" Type="http://schemas.openxmlformats.org/officeDocument/2006/relationships/hyperlink" Target="http://swampland.time.com/2013/10/16/women-are-the-only-adults-left-in-washington/" TargetMode="External"/><Relationship Id="rId22" Type="http://schemas.openxmlformats.org/officeDocument/2006/relationships/hyperlink" Target="http://www.whitehouse.gov/sites/default/files/rss_viewer/Women_in_America.pdf"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yperlink" Target="http://piktochart.com" TargetMode="External"/><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citt.hccfl.edu/newsletters/newsletterid1.pdf" TargetMode="External"/><Relationship Id="rId17" Type="http://schemas.openxmlformats.org/officeDocument/2006/relationships/hyperlink" Target="http://www.ey.com/GL/en/Industries/worldwidewomeninpublicsector---overview" TargetMode="External"/><Relationship Id="rId18" Type="http://schemas.openxmlformats.org/officeDocument/2006/relationships/hyperlink" Target="https://global.theiia.org/standards-guidance/Public%20Documents/" TargetMode="External"/><Relationship Id="rId19" Type="http://schemas.openxmlformats.org/officeDocument/2006/relationships/hyperlink" Target="http://www.sciencedirect.com/science/article/pii/0001879181900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FB729-8D18-BD42-B9CF-91AB19E4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46</Pages>
  <Words>9661</Words>
  <Characters>55069</Characters>
  <Application>Microsoft Macintosh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TOGETHER!</Company>
  <LinksUpToDate>false</LinksUpToDate>
  <CharactersWithSpaces>64601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Darrow</dc:creator>
  <cp:lastModifiedBy>Meghan Sullivan</cp:lastModifiedBy>
  <cp:revision>19</cp:revision>
  <cp:lastPrinted>2014-03-15T06:43:00Z</cp:lastPrinted>
  <dcterms:created xsi:type="dcterms:W3CDTF">2014-03-14T05:51:00Z</dcterms:created>
  <dcterms:modified xsi:type="dcterms:W3CDTF">2014-03-15T17:09:00Z</dcterms:modified>
</cp:coreProperties>
</file>